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317" w:rsidRPr="007805BE" w:rsidRDefault="008B7317" w:rsidP="008B7317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86</w:t>
      </w:r>
      <w:r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106DAC" w:rsidRPr="00106DAC">
        <w:rPr>
          <w:b/>
          <w:noProof/>
          <w:sz w:val="28"/>
          <w:lang w:eastAsia="zh-CN"/>
        </w:rPr>
        <w:t>R1-1609158</w:t>
      </w:r>
    </w:p>
    <w:p w:rsidR="008B7317" w:rsidRPr="001D6249" w:rsidRDefault="008B7317" w:rsidP="008B7317">
      <w:pPr>
        <w:pStyle w:val="Header"/>
        <w:rPr>
          <w:rFonts w:cs="Arial"/>
          <w:bCs/>
          <w:sz w:val="22"/>
          <w:szCs w:val="22"/>
          <w:lang w:val="en-US" w:eastAsia="ja-JP"/>
        </w:rPr>
      </w:pPr>
      <w:r>
        <w:rPr>
          <w:rFonts w:cs="Arial"/>
          <w:sz w:val="22"/>
          <w:szCs w:val="22"/>
          <w:lang w:val="en-US" w:eastAsia="ja-JP"/>
        </w:rPr>
        <w:t>Lisbon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>
        <w:rPr>
          <w:rFonts w:cs="Arial"/>
          <w:bCs/>
          <w:sz w:val="22"/>
          <w:szCs w:val="22"/>
          <w:lang w:val="en-US" w:eastAsia="ja-JP"/>
        </w:rPr>
        <w:t>Portugal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>
        <w:rPr>
          <w:rFonts w:cs="Arial"/>
          <w:bCs/>
          <w:sz w:val="22"/>
          <w:szCs w:val="22"/>
          <w:lang w:val="en-US" w:eastAsia="ja-JP"/>
        </w:rPr>
        <w:t>10</w:t>
      </w:r>
      <w:r w:rsidRPr="0093628B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cs="Arial"/>
          <w:bCs/>
          <w:sz w:val="22"/>
          <w:szCs w:val="22"/>
          <w:lang w:val="en-US" w:eastAsia="ja-JP"/>
        </w:rPr>
        <w:t xml:space="preserve"> 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– </w:t>
      </w:r>
      <w:r>
        <w:rPr>
          <w:rFonts w:cs="Arial"/>
          <w:bCs/>
          <w:sz w:val="22"/>
          <w:szCs w:val="22"/>
          <w:lang w:val="en-US" w:eastAsia="ja-JP"/>
        </w:rPr>
        <w:t>14</w:t>
      </w:r>
      <w:r w:rsidRPr="001D6249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>
        <w:rPr>
          <w:rFonts w:cs="Arial"/>
          <w:bCs/>
          <w:sz w:val="22"/>
          <w:szCs w:val="22"/>
          <w:lang w:val="en-US" w:eastAsia="ja-JP"/>
        </w:rPr>
        <w:t>Oct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 2016</w:t>
      </w:r>
    </w:p>
    <w:p w:rsidR="008B7317" w:rsidRPr="009416EB" w:rsidRDefault="008B7317" w:rsidP="008B7317">
      <w:pPr>
        <w:pStyle w:val="Header"/>
        <w:rPr>
          <w:rFonts w:cs="Arial"/>
          <w:bCs/>
          <w:sz w:val="28"/>
          <w:lang w:val="en-US"/>
        </w:rPr>
      </w:pPr>
    </w:p>
    <w:p w:rsidR="00B96B84" w:rsidRPr="00FE6212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1F565D">
        <w:rPr>
          <w:rFonts w:ascii="Arial" w:hAnsi="Arial" w:cs="Arial"/>
          <w:b/>
        </w:rPr>
        <w:t>Source:</w:t>
      </w:r>
      <w:r w:rsidRPr="001F565D">
        <w:rPr>
          <w:rFonts w:ascii="Arial" w:hAnsi="Arial" w:cs="Arial"/>
          <w:b/>
          <w:bCs/>
        </w:rPr>
        <w:t xml:space="preserve"> </w:t>
      </w:r>
      <w:r w:rsidRPr="001F565D">
        <w:rPr>
          <w:rFonts w:ascii="Arial" w:hAnsi="Arial" w:cs="Arial"/>
          <w:b/>
          <w:bCs/>
        </w:rPr>
        <w:tab/>
      </w:r>
      <w:r w:rsidRPr="001F565D">
        <w:rPr>
          <w:rFonts w:ascii="Arial" w:hAnsi="Arial" w:cs="Arial"/>
          <w:b/>
          <w:bCs/>
        </w:rPr>
        <w:tab/>
      </w:r>
      <w:r w:rsidRPr="00FE6212">
        <w:rPr>
          <w:rFonts w:ascii="Arial" w:hAnsi="Arial" w:cs="Arial"/>
          <w:b/>
          <w:bCs/>
          <w:sz w:val="24"/>
          <w:szCs w:val="24"/>
        </w:rPr>
        <w:t>NEC</w:t>
      </w:r>
    </w:p>
    <w:p w:rsidR="001F565D" w:rsidRPr="008B731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1F565D">
        <w:rPr>
          <w:rFonts w:ascii="Arial" w:hAnsi="Arial" w:cs="Arial"/>
          <w:b/>
        </w:rPr>
        <w:t>Title:</w:t>
      </w:r>
      <w:r w:rsidR="001F565D" w:rsidRPr="001F565D">
        <w:rPr>
          <w:rFonts w:ascii="Arial" w:hAnsi="Arial" w:cs="Arial"/>
          <w:b/>
          <w:bCs/>
        </w:rPr>
        <w:tab/>
      </w:r>
      <w:r w:rsidR="008B7317">
        <w:rPr>
          <w:rFonts w:ascii="Arial" w:hAnsi="Arial" w:cs="Arial"/>
          <w:b/>
          <w:bCs/>
        </w:rPr>
        <w:t xml:space="preserve">      </w:t>
      </w:r>
      <w:r w:rsidR="00B20263" w:rsidRPr="00FE6212">
        <w:rPr>
          <w:rFonts w:ascii="Arial" w:hAnsi="Arial" w:cs="Arial"/>
          <w:b/>
          <w:bCs/>
          <w:sz w:val="24"/>
          <w:szCs w:val="24"/>
        </w:rPr>
        <w:t xml:space="preserve">Principles of </w:t>
      </w:r>
      <w:r w:rsidR="003D58CB" w:rsidRPr="00FE6212">
        <w:rPr>
          <w:rFonts w:ascii="Arial" w:hAnsi="Arial" w:cs="Arial"/>
          <w:b/>
          <w:bCs/>
          <w:sz w:val="24"/>
          <w:szCs w:val="24"/>
        </w:rPr>
        <w:t xml:space="preserve">L1/L2 </w:t>
      </w:r>
      <w:r w:rsidR="00B20263" w:rsidRPr="00FE6212">
        <w:rPr>
          <w:rFonts w:ascii="Arial" w:hAnsi="Arial" w:cs="Arial"/>
          <w:b/>
          <w:bCs/>
          <w:sz w:val="24"/>
          <w:szCs w:val="24"/>
        </w:rPr>
        <w:t>Control Channel Design for NR</w:t>
      </w:r>
      <w:r w:rsidR="00B20263" w:rsidRPr="00914B0B">
        <w:rPr>
          <w:rFonts w:ascii="Arial" w:hAnsi="Arial" w:cs="Arial"/>
          <w:b/>
          <w:bCs/>
          <w:sz w:val="26"/>
          <w:szCs w:val="26"/>
        </w:rPr>
        <w:t xml:space="preserve"> </w:t>
      </w:r>
      <w:r w:rsidR="008B7317" w:rsidRPr="00914B0B">
        <w:rPr>
          <w:rFonts w:ascii="Arial" w:hAnsi="Arial" w:cs="Arial"/>
          <w:b/>
          <w:sz w:val="26"/>
          <w:szCs w:val="26"/>
          <w:lang w:val="en-US"/>
        </w:rPr>
        <w:t xml:space="preserve"> </w:t>
      </w:r>
    </w:p>
    <w:p w:rsidR="00B96B84" w:rsidRPr="00FE6212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1F565D">
        <w:rPr>
          <w:rFonts w:ascii="Arial" w:hAnsi="Arial" w:cs="Arial"/>
          <w:b/>
          <w:lang w:val="pt-BR"/>
        </w:rPr>
        <w:t>Agenda Item:</w:t>
      </w:r>
      <w:r w:rsidRPr="001F565D">
        <w:rPr>
          <w:rFonts w:ascii="Arial" w:hAnsi="Arial" w:cs="Arial"/>
          <w:b/>
          <w:bCs/>
          <w:lang w:val="pt-BR"/>
        </w:rPr>
        <w:tab/>
      </w:r>
      <w:r w:rsidRPr="001F565D">
        <w:rPr>
          <w:rFonts w:ascii="Arial" w:hAnsi="Arial" w:cs="Arial"/>
          <w:b/>
          <w:bCs/>
          <w:lang w:val="pt-BR"/>
        </w:rPr>
        <w:tab/>
      </w:r>
      <w:r w:rsidR="00B20263" w:rsidRPr="00FE6212">
        <w:rPr>
          <w:rFonts w:ascii="Arial" w:hAnsi="Arial" w:cs="Arial"/>
          <w:b/>
          <w:bCs/>
          <w:sz w:val="24"/>
          <w:szCs w:val="24"/>
          <w:lang w:val="pt-BR"/>
        </w:rPr>
        <w:t>8</w:t>
      </w:r>
      <w:r w:rsidR="00417607" w:rsidRPr="00FE6212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B20263" w:rsidRPr="00FE6212">
        <w:rPr>
          <w:rFonts w:ascii="Arial" w:hAnsi="Arial" w:cs="Arial"/>
          <w:b/>
          <w:bCs/>
          <w:sz w:val="24"/>
          <w:szCs w:val="24"/>
          <w:lang w:val="pt-BR"/>
        </w:rPr>
        <w:t>1</w:t>
      </w:r>
      <w:r w:rsidR="00754951" w:rsidRPr="00FE6212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B20263" w:rsidRPr="00FE6212">
        <w:rPr>
          <w:rFonts w:ascii="Arial" w:hAnsi="Arial" w:cs="Arial"/>
          <w:b/>
          <w:bCs/>
          <w:sz w:val="24"/>
          <w:szCs w:val="24"/>
          <w:lang w:val="pt-BR"/>
        </w:rPr>
        <w:t>7</w:t>
      </w:r>
      <w:r w:rsidR="009130D4" w:rsidRPr="00FE6212">
        <w:rPr>
          <w:rFonts w:ascii="Arial" w:hAnsi="Arial" w:cs="Arial"/>
          <w:b/>
          <w:bCs/>
          <w:sz w:val="24"/>
          <w:szCs w:val="24"/>
          <w:lang w:val="pt-BR"/>
        </w:rPr>
        <w:t>.1</w:t>
      </w:r>
    </w:p>
    <w:p w:rsidR="00B96B84" w:rsidRPr="00FE6212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1F565D">
        <w:rPr>
          <w:rFonts w:ascii="Arial" w:hAnsi="Arial" w:cs="Arial"/>
          <w:b/>
          <w:lang w:val="pt-BR"/>
        </w:rPr>
        <w:t>Document for:</w:t>
      </w:r>
      <w:r w:rsidRPr="001F565D">
        <w:rPr>
          <w:rFonts w:ascii="Arial" w:hAnsi="Arial" w:cs="Arial"/>
          <w:b/>
          <w:bCs/>
          <w:lang w:val="pt-BR"/>
        </w:rPr>
        <w:tab/>
      </w:r>
      <w:r w:rsidRPr="00FE6212">
        <w:rPr>
          <w:rFonts w:ascii="Arial" w:hAnsi="Arial" w:cs="Arial"/>
          <w:b/>
          <w:bCs/>
          <w:sz w:val="24"/>
          <w:szCs w:val="24"/>
          <w:lang w:val="pt-BR"/>
        </w:rPr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E96D23" w:rsidRPr="00FE6212" w:rsidRDefault="008C1624" w:rsidP="00CA0702">
      <w:pPr>
        <w:spacing w:after="0"/>
        <w:jc w:val="both"/>
        <w:rPr>
          <w:rFonts w:cs="Arial"/>
          <w:sz w:val="21"/>
          <w:szCs w:val="21"/>
          <w:lang w:eastAsia="zh-CN"/>
        </w:rPr>
      </w:pPr>
      <w:r w:rsidRPr="00FE6212">
        <w:rPr>
          <w:kern w:val="2"/>
          <w:sz w:val="21"/>
          <w:szCs w:val="21"/>
          <w:lang w:val="en-US" w:eastAsia="zh-CN"/>
        </w:rPr>
        <w:t xml:space="preserve">According to TR 38.913, </w:t>
      </w:r>
      <w:r w:rsidR="00E004FE" w:rsidRPr="00FE6212">
        <w:rPr>
          <w:kern w:val="2"/>
          <w:sz w:val="21"/>
          <w:szCs w:val="21"/>
          <w:lang w:val="en-US" w:eastAsia="zh-CN"/>
        </w:rPr>
        <w:t xml:space="preserve">the new radio (NR) will support some </w:t>
      </w:r>
      <w:r w:rsidR="00C00ADC" w:rsidRPr="00FE6212">
        <w:rPr>
          <w:kern w:val="2"/>
          <w:sz w:val="21"/>
          <w:szCs w:val="21"/>
          <w:lang w:val="en-US" w:eastAsia="zh-CN"/>
        </w:rPr>
        <w:t>pre-</w:t>
      </w:r>
      <w:r w:rsidR="004222A8" w:rsidRPr="00FE6212">
        <w:rPr>
          <w:kern w:val="2"/>
          <w:sz w:val="21"/>
          <w:szCs w:val="21"/>
          <w:lang w:val="en-US" w:eastAsia="zh-CN"/>
        </w:rPr>
        <w:t xml:space="preserve">identified </w:t>
      </w:r>
      <w:r w:rsidR="004222A8" w:rsidRPr="00FE6212">
        <w:rPr>
          <w:sz w:val="21"/>
          <w:szCs w:val="21"/>
          <w:lang w:eastAsia="ja-JP"/>
        </w:rPr>
        <w:t>deployment</w:t>
      </w:r>
      <w:r w:rsidR="00E004FE" w:rsidRPr="00FE6212">
        <w:rPr>
          <w:rFonts w:hint="eastAsia"/>
          <w:sz w:val="21"/>
          <w:szCs w:val="21"/>
          <w:lang w:eastAsia="ja-JP"/>
        </w:rPr>
        <w:t xml:space="preserve"> scenarios</w:t>
      </w:r>
      <w:r w:rsidR="008F6E77" w:rsidRPr="00FE6212">
        <w:rPr>
          <w:sz w:val="21"/>
          <w:szCs w:val="21"/>
          <w:lang w:eastAsia="ja-JP"/>
        </w:rPr>
        <w:t xml:space="preserve"> (e.g. </w:t>
      </w:r>
      <w:r w:rsidR="008F6E77" w:rsidRPr="00FE6212">
        <w:rPr>
          <w:sz w:val="21"/>
          <w:szCs w:val="21"/>
          <w:lang w:eastAsia="zh-CN"/>
        </w:rPr>
        <w:t xml:space="preserve">indoor </w:t>
      </w:r>
      <w:r w:rsidR="008F6E77" w:rsidRPr="00FE6212">
        <w:rPr>
          <w:rFonts w:hint="eastAsia"/>
          <w:sz w:val="21"/>
          <w:szCs w:val="21"/>
          <w:lang w:eastAsia="zh-CN"/>
        </w:rPr>
        <w:t>hotspot</w:t>
      </w:r>
      <w:r w:rsidR="008F6E77" w:rsidRPr="00FE6212">
        <w:rPr>
          <w:sz w:val="21"/>
          <w:szCs w:val="21"/>
          <w:lang w:eastAsia="zh-CN"/>
        </w:rPr>
        <w:t xml:space="preserve">, </w:t>
      </w:r>
      <w:r w:rsidR="008F6E77" w:rsidRPr="00FE6212">
        <w:rPr>
          <w:rFonts w:hint="eastAsia"/>
          <w:sz w:val="21"/>
          <w:szCs w:val="21"/>
          <w:lang w:eastAsia="zh-CN"/>
        </w:rPr>
        <w:t>d</w:t>
      </w:r>
      <w:r w:rsidR="008F6E77" w:rsidRPr="00FE6212">
        <w:rPr>
          <w:sz w:val="21"/>
          <w:szCs w:val="21"/>
        </w:rPr>
        <w:t>ense urban micro…)</w:t>
      </w:r>
      <w:r w:rsidR="00E004FE" w:rsidRPr="00FE6212">
        <w:rPr>
          <w:sz w:val="21"/>
          <w:szCs w:val="21"/>
          <w:lang w:eastAsia="ja-JP"/>
        </w:rPr>
        <w:t xml:space="preserve"> </w:t>
      </w:r>
      <w:r w:rsidR="00F53FA3" w:rsidRPr="00FE6212">
        <w:rPr>
          <w:rFonts w:hint="eastAsia"/>
          <w:sz w:val="21"/>
          <w:szCs w:val="21"/>
          <w:lang w:eastAsia="ja-JP"/>
        </w:rPr>
        <w:t>f</w:t>
      </w:r>
      <w:r w:rsidR="00F53FA3" w:rsidRPr="00FE6212">
        <w:rPr>
          <w:rFonts w:hint="eastAsia"/>
          <w:sz w:val="21"/>
          <w:szCs w:val="21"/>
          <w:lang w:eastAsia="zh-CN"/>
        </w:rPr>
        <w:t>or eMBB</w:t>
      </w:r>
      <w:r w:rsidR="00F53FA3" w:rsidRPr="00FE6212">
        <w:rPr>
          <w:rFonts w:hint="eastAsia"/>
          <w:sz w:val="21"/>
          <w:szCs w:val="21"/>
          <w:lang w:eastAsia="ja-JP"/>
        </w:rPr>
        <w:t>,</w:t>
      </w:r>
      <w:r w:rsidR="00F53FA3" w:rsidRPr="00FE6212">
        <w:rPr>
          <w:rFonts w:hint="eastAsia"/>
          <w:sz w:val="21"/>
          <w:szCs w:val="21"/>
          <w:lang w:eastAsia="zh-CN"/>
        </w:rPr>
        <w:t xml:space="preserve"> </w:t>
      </w:r>
      <w:r w:rsidR="00A622C9" w:rsidRPr="00FE6212">
        <w:rPr>
          <w:rFonts w:hint="eastAsia"/>
          <w:sz w:val="21"/>
          <w:szCs w:val="21"/>
          <w:lang w:eastAsia="ja-JP"/>
        </w:rPr>
        <w:t xml:space="preserve">mMTC and </w:t>
      </w:r>
      <w:r w:rsidR="00A622C9" w:rsidRPr="00FE6212">
        <w:rPr>
          <w:sz w:val="21"/>
          <w:szCs w:val="21"/>
          <w:lang w:eastAsia="ja-JP"/>
        </w:rPr>
        <w:t>u</w:t>
      </w:r>
      <w:r w:rsidR="00F53FA3" w:rsidRPr="00FE6212">
        <w:rPr>
          <w:rFonts w:hint="eastAsia"/>
          <w:sz w:val="21"/>
          <w:szCs w:val="21"/>
          <w:lang w:eastAsia="ja-JP"/>
        </w:rPr>
        <w:t xml:space="preserve">RLLC </w:t>
      </w:r>
      <w:r w:rsidR="00FC1316" w:rsidRPr="00FE6212">
        <w:rPr>
          <w:sz w:val="21"/>
          <w:szCs w:val="21"/>
          <w:lang w:eastAsia="ja-JP"/>
        </w:rPr>
        <w:t xml:space="preserve">applications </w:t>
      </w:r>
      <w:r w:rsidR="004222A8" w:rsidRPr="00FE6212">
        <w:rPr>
          <w:rFonts w:cs="Arial"/>
          <w:sz w:val="21"/>
          <w:szCs w:val="21"/>
          <w:lang w:eastAsia="zh-CN"/>
        </w:rPr>
        <w:t>as well as some unknown deplo</w:t>
      </w:r>
      <w:r w:rsidR="00F53FA3" w:rsidRPr="00FE6212">
        <w:rPr>
          <w:rFonts w:cs="Arial"/>
          <w:sz w:val="21"/>
          <w:szCs w:val="21"/>
          <w:lang w:eastAsia="zh-CN"/>
        </w:rPr>
        <w:t>y</w:t>
      </w:r>
      <w:r w:rsidR="004222A8" w:rsidRPr="00FE6212">
        <w:rPr>
          <w:rFonts w:cs="Arial"/>
          <w:sz w:val="21"/>
          <w:szCs w:val="21"/>
          <w:lang w:eastAsia="zh-CN"/>
        </w:rPr>
        <w:t>ment scenarios for future applications.</w:t>
      </w:r>
      <w:r w:rsidR="005716A8" w:rsidRPr="00FE6212">
        <w:rPr>
          <w:rFonts w:cs="Arial"/>
          <w:sz w:val="21"/>
          <w:szCs w:val="21"/>
          <w:lang w:eastAsia="zh-CN"/>
        </w:rPr>
        <w:t xml:space="preserve"> </w:t>
      </w:r>
      <w:r w:rsidR="0068633D" w:rsidRPr="00FE6212">
        <w:rPr>
          <w:rFonts w:cs="Arial"/>
          <w:sz w:val="21"/>
          <w:szCs w:val="21"/>
          <w:lang w:eastAsia="zh-CN"/>
        </w:rPr>
        <w:t xml:space="preserve">These applications will </w:t>
      </w:r>
      <w:r w:rsidR="00977870" w:rsidRPr="00FE6212">
        <w:rPr>
          <w:rFonts w:cs="Arial"/>
          <w:sz w:val="21"/>
          <w:szCs w:val="21"/>
          <w:lang w:eastAsia="zh-CN"/>
        </w:rPr>
        <w:t xml:space="preserve">demand </w:t>
      </w:r>
      <w:r w:rsidR="0068633D" w:rsidRPr="00FE6212">
        <w:rPr>
          <w:rFonts w:cs="Arial"/>
          <w:sz w:val="21"/>
          <w:szCs w:val="21"/>
          <w:lang w:eastAsia="zh-CN"/>
        </w:rPr>
        <w:t xml:space="preserve">different </w:t>
      </w:r>
      <w:r w:rsidR="00A72AD3" w:rsidRPr="00FE6212">
        <w:rPr>
          <w:rFonts w:cs="Arial"/>
          <w:sz w:val="21"/>
          <w:szCs w:val="21"/>
          <w:lang w:eastAsia="zh-CN"/>
        </w:rPr>
        <w:t xml:space="preserve">reliability, </w:t>
      </w:r>
      <w:r w:rsidR="0068633D" w:rsidRPr="00FE6212">
        <w:rPr>
          <w:rFonts w:cs="Arial"/>
          <w:sz w:val="21"/>
          <w:szCs w:val="21"/>
          <w:lang w:eastAsia="zh-CN"/>
        </w:rPr>
        <w:t>delay tolerance, coverage and power consumption requirements.</w:t>
      </w:r>
      <w:r w:rsidR="00811071" w:rsidRPr="00FE6212">
        <w:rPr>
          <w:rFonts w:cs="Arial"/>
          <w:sz w:val="21"/>
          <w:szCs w:val="21"/>
          <w:lang w:eastAsia="zh-CN"/>
        </w:rPr>
        <w:t xml:space="preserve"> Therefore, the principles of the control channel design for NR </w:t>
      </w:r>
      <w:r w:rsidR="006314CD" w:rsidRPr="00FE6212">
        <w:rPr>
          <w:rFonts w:cs="Arial"/>
          <w:sz w:val="21"/>
          <w:szCs w:val="21"/>
          <w:lang w:eastAsia="zh-CN"/>
        </w:rPr>
        <w:t>should take into</w:t>
      </w:r>
      <w:r w:rsidR="00D40DC2" w:rsidRPr="00FE6212">
        <w:rPr>
          <w:rFonts w:cs="Arial"/>
          <w:sz w:val="21"/>
          <w:szCs w:val="21"/>
          <w:lang w:eastAsia="zh-CN"/>
        </w:rPr>
        <w:t xml:space="preserve"> account these requirements as well as other </w:t>
      </w:r>
      <w:r w:rsidR="00F4264B" w:rsidRPr="00FE6212">
        <w:rPr>
          <w:rFonts w:cs="Arial"/>
          <w:sz w:val="21"/>
          <w:szCs w:val="21"/>
          <w:lang w:eastAsia="zh-CN"/>
        </w:rPr>
        <w:t xml:space="preserve">aspects </w:t>
      </w:r>
      <w:r w:rsidR="00155280" w:rsidRPr="00FE6212">
        <w:rPr>
          <w:rFonts w:cs="Arial"/>
          <w:sz w:val="21"/>
          <w:szCs w:val="21"/>
          <w:lang w:eastAsia="zh-CN"/>
        </w:rPr>
        <w:t xml:space="preserve">relating </w:t>
      </w:r>
      <w:r w:rsidR="003C684D" w:rsidRPr="00FE6212">
        <w:rPr>
          <w:rFonts w:cs="Arial"/>
          <w:sz w:val="21"/>
          <w:szCs w:val="21"/>
          <w:lang w:eastAsia="zh-CN"/>
        </w:rPr>
        <w:t xml:space="preserve">to </w:t>
      </w:r>
      <w:r w:rsidR="00F4264B" w:rsidRPr="00FE6212">
        <w:rPr>
          <w:rFonts w:cs="Arial"/>
          <w:sz w:val="21"/>
          <w:szCs w:val="21"/>
          <w:lang w:eastAsia="zh-CN"/>
        </w:rPr>
        <w:t>the actual transmission</w:t>
      </w:r>
      <w:r w:rsidR="00B92A24">
        <w:rPr>
          <w:rFonts w:cs="Arial"/>
          <w:sz w:val="21"/>
          <w:szCs w:val="21"/>
          <w:lang w:eastAsia="zh-CN"/>
        </w:rPr>
        <w:t xml:space="preserve"> of the control channels</w:t>
      </w:r>
      <w:r w:rsidR="00F4264B" w:rsidRPr="00FE6212">
        <w:rPr>
          <w:rFonts w:cs="Arial"/>
          <w:sz w:val="21"/>
          <w:szCs w:val="21"/>
          <w:lang w:eastAsia="zh-CN"/>
        </w:rPr>
        <w:t xml:space="preserve"> s</w:t>
      </w:r>
      <w:r w:rsidR="00D40DC2" w:rsidRPr="00FE6212">
        <w:rPr>
          <w:rFonts w:cs="Arial"/>
          <w:sz w:val="21"/>
          <w:szCs w:val="21"/>
          <w:lang w:eastAsia="zh-CN"/>
        </w:rPr>
        <w:t xml:space="preserve">uch </w:t>
      </w:r>
      <w:r w:rsidR="003C684D" w:rsidRPr="00FE6212">
        <w:rPr>
          <w:rFonts w:cs="Arial"/>
          <w:sz w:val="21"/>
          <w:szCs w:val="21"/>
          <w:lang w:eastAsia="zh-CN"/>
        </w:rPr>
        <w:t xml:space="preserve">as </w:t>
      </w:r>
      <w:r w:rsidR="00F4264B" w:rsidRPr="00FE6212">
        <w:rPr>
          <w:rFonts w:cs="Arial"/>
          <w:sz w:val="21"/>
          <w:szCs w:val="21"/>
          <w:lang w:eastAsia="zh-CN"/>
        </w:rPr>
        <w:t xml:space="preserve">beamforming, </w:t>
      </w:r>
      <w:r w:rsidR="00155280" w:rsidRPr="00FE6212">
        <w:rPr>
          <w:rFonts w:cs="Arial"/>
          <w:sz w:val="21"/>
          <w:szCs w:val="21"/>
          <w:lang w:eastAsia="zh-CN"/>
        </w:rPr>
        <w:t>interference</w:t>
      </w:r>
      <w:r w:rsidR="00C86F0A">
        <w:rPr>
          <w:rFonts w:cs="Arial"/>
          <w:sz w:val="21"/>
          <w:szCs w:val="21"/>
          <w:lang w:eastAsia="zh-CN"/>
        </w:rPr>
        <w:t xml:space="preserve">, </w:t>
      </w:r>
      <w:r w:rsidR="00155280" w:rsidRPr="00FE6212">
        <w:rPr>
          <w:rFonts w:cs="Arial"/>
          <w:sz w:val="21"/>
          <w:szCs w:val="21"/>
          <w:lang w:eastAsia="zh-CN"/>
        </w:rPr>
        <w:t>control overhead</w:t>
      </w:r>
      <w:r w:rsidR="00C86F0A">
        <w:rPr>
          <w:rFonts w:cs="Arial"/>
          <w:sz w:val="21"/>
          <w:szCs w:val="21"/>
          <w:lang w:eastAsia="zh-CN"/>
        </w:rPr>
        <w:t xml:space="preserve"> and forward compatibility</w:t>
      </w:r>
      <w:r w:rsidR="00155280" w:rsidRPr="00FE6212">
        <w:rPr>
          <w:rFonts w:cs="Arial"/>
          <w:sz w:val="21"/>
          <w:szCs w:val="21"/>
          <w:lang w:eastAsia="zh-CN"/>
        </w:rPr>
        <w:t>.</w:t>
      </w:r>
    </w:p>
    <w:p w:rsidR="004A76FE" w:rsidRPr="00FE6212" w:rsidRDefault="00576764" w:rsidP="00576764">
      <w:pPr>
        <w:tabs>
          <w:tab w:val="num" w:pos="1440"/>
        </w:tabs>
        <w:jc w:val="both"/>
        <w:rPr>
          <w:rFonts w:cs="Arial"/>
          <w:sz w:val="21"/>
          <w:szCs w:val="21"/>
          <w:lang w:eastAsia="zh-CN"/>
        </w:rPr>
      </w:pPr>
      <w:r w:rsidRPr="00FE6212">
        <w:rPr>
          <w:rFonts w:cs="Arial"/>
          <w:sz w:val="21"/>
          <w:szCs w:val="21"/>
          <w:lang w:eastAsia="zh-CN"/>
        </w:rPr>
        <w:t xml:space="preserve">In RAN1#86, WF </w:t>
      </w:r>
      <w:r w:rsidRPr="00FE6212">
        <w:rPr>
          <w:rFonts w:cs="Arial"/>
          <w:sz w:val="21"/>
          <w:szCs w:val="21"/>
          <w:lang w:val="en-US" w:eastAsia="zh-CN"/>
        </w:rPr>
        <w:t>on control channel for NR</w:t>
      </w:r>
      <w:r w:rsidR="00A04B33" w:rsidRPr="00FE6212">
        <w:rPr>
          <w:rFonts w:cs="Arial"/>
          <w:sz w:val="21"/>
          <w:szCs w:val="21"/>
          <w:lang w:val="en-US" w:eastAsia="zh-CN"/>
        </w:rPr>
        <w:t xml:space="preserve"> [</w:t>
      </w:r>
      <w:r w:rsidR="00A02A3B">
        <w:rPr>
          <w:rFonts w:cs="Arial"/>
          <w:sz w:val="21"/>
          <w:szCs w:val="21"/>
          <w:lang w:val="en-US" w:eastAsia="zh-CN"/>
        </w:rPr>
        <w:t>2</w:t>
      </w:r>
      <w:r w:rsidR="00A04B33" w:rsidRPr="00FE6212">
        <w:rPr>
          <w:rFonts w:cs="Arial"/>
          <w:sz w:val="21"/>
          <w:szCs w:val="21"/>
          <w:lang w:val="en-US" w:eastAsia="zh-CN"/>
        </w:rPr>
        <w:t>]</w:t>
      </w:r>
      <w:r w:rsidRPr="00FE6212">
        <w:rPr>
          <w:rFonts w:cs="Arial"/>
          <w:sz w:val="21"/>
          <w:szCs w:val="21"/>
          <w:lang w:val="en-US" w:eastAsia="zh-CN"/>
        </w:rPr>
        <w:t xml:space="preserve"> was discussed which captured some important principles such as l</w:t>
      </w:r>
      <w:r w:rsidR="003C39C8" w:rsidRPr="00FE6212">
        <w:rPr>
          <w:rFonts w:cs="Arial"/>
          <w:sz w:val="21"/>
          <w:szCs w:val="21"/>
          <w:lang w:val="en-US" w:eastAsia="zh-CN"/>
        </w:rPr>
        <w:t>atency reduction</w:t>
      </w:r>
      <w:r w:rsidRPr="00FE6212">
        <w:rPr>
          <w:rFonts w:cs="Arial"/>
          <w:sz w:val="21"/>
          <w:szCs w:val="21"/>
          <w:lang w:val="en-US" w:eastAsia="zh-CN"/>
        </w:rPr>
        <w:t>, c</w:t>
      </w:r>
      <w:r w:rsidR="003C39C8" w:rsidRPr="00FE6212">
        <w:rPr>
          <w:rFonts w:cs="Arial"/>
          <w:sz w:val="21"/>
          <w:szCs w:val="21"/>
          <w:lang w:val="en-US" w:eastAsia="zh-CN"/>
        </w:rPr>
        <w:t>overage enhancement</w:t>
      </w:r>
      <w:r w:rsidRPr="00FE6212">
        <w:rPr>
          <w:rFonts w:cs="Arial"/>
          <w:sz w:val="21"/>
          <w:szCs w:val="21"/>
          <w:lang w:val="en-US" w:eastAsia="zh-CN"/>
        </w:rPr>
        <w:t>, i</w:t>
      </w:r>
      <w:r w:rsidR="003C39C8" w:rsidRPr="00FE6212">
        <w:rPr>
          <w:rFonts w:cs="Arial"/>
          <w:sz w:val="21"/>
          <w:szCs w:val="21"/>
          <w:lang w:val="en-US" w:eastAsia="zh-CN"/>
        </w:rPr>
        <w:t>nterference mitigation</w:t>
      </w:r>
      <w:r w:rsidRPr="00FE6212">
        <w:rPr>
          <w:rFonts w:cs="Arial"/>
          <w:sz w:val="21"/>
          <w:szCs w:val="21"/>
          <w:lang w:val="en-US" w:eastAsia="zh-CN"/>
        </w:rPr>
        <w:t>, m</w:t>
      </w:r>
      <w:r w:rsidR="003C39C8" w:rsidRPr="00FE6212">
        <w:rPr>
          <w:rFonts w:cs="Arial"/>
          <w:sz w:val="21"/>
          <w:szCs w:val="21"/>
          <w:lang w:val="en-US" w:eastAsia="zh-CN"/>
        </w:rPr>
        <w:t>ulti-beam operation</w:t>
      </w:r>
      <w:r w:rsidRPr="00FE6212">
        <w:rPr>
          <w:rFonts w:cs="Arial"/>
          <w:sz w:val="21"/>
          <w:szCs w:val="21"/>
          <w:lang w:val="en-US" w:eastAsia="zh-CN"/>
        </w:rPr>
        <w:t>, r</w:t>
      </w:r>
      <w:r w:rsidR="003C39C8" w:rsidRPr="00FE6212">
        <w:rPr>
          <w:rFonts w:cs="Arial"/>
          <w:sz w:val="21"/>
          <w:szCs w:val="21"/>
          <w:lang w:val="en-US" w:eastAsia="zh-CN"/>
        </w:rPr>
        <w:t>esource overhead</w:t>
      </w:r>
      <w:r w:rsidRPr="00FE6212">
        <w:rPr>
          <w:rFonts w:cs="Arial"/>
          <w:sz w:val="21"/>
          <w:szCs w:val="21"/>
          <w:lang w:val="en-US" w:eastAsia="zh-CN"/>
        </w:rPr>
        <w:t xml:space="preserve"> and </w:t>
      </w:r>
      <w:r w:rsidR="003C39C8" w:rsidRPr="00FE6212">
        <w:rPr>
          <w:rFonts w:cs="Arial"/>
          <w:sz w:val="21"/>
          <w:szCs w:val="21"/>
          <w:lang w:val="en-US" w:eastAsia="zh-CN"/>
        </w:rPr>
        <w:t>power consumption</w:t>
      </w:r>
      <w:r w:rsidRPr="00FE6212">
        <w:rPr>
          <w:rFonts w:cs="Arial"/>
          <w:sz w:val="21"/>
          <w:szCs w:val="21"/>
          <w:lang w:val="en-US" w:eastAsia="zh-CN"/>
        </w:rPr>
        <w:t>.</w:t>
      </w:r>
    </w:p>
    <w:p w:rsidR="00C86F0A" w:rsidRPr="00FE6212" w:rsidRDefault="004A76FE" w:rsidP="00C86F0A">
      <w:pPr>
        <w:spacing w:after="0"/>
        <w:jc w:val="both"/>
        <w:rPr>
          <w:rFonts w:cs="Arial"/>
          <w:sz w:val="21"/>
          <w:szCs w:val="21"/>
          <w:lang w:eastAsia="zh-CN"/>
        </w:rPr>
      </w:pPr>
      <w:r w:rsidRPr="00FE6212">
        <w:rPr>
          <w:sz w:val="21"/>
          <w:szCs w:val="21"/>
        </w:rPr>
        <w:t xml:space="preserve">In this contribution, we discuss </w:t>
      </w:r>
      <w:r w:rsidR="00297911" w:rsidRPr="00FE6212">
        <w:rPr>
          <w:sz w:val="21"/>
          <w:szCs w:val="21"/>
        </w:rPr>
        <w:t xml:space="preserve">further </w:t>
      </w:r>
      <w:r w:rsidRPr="00FE6212">
        <w:rPr>
          <w:sz w:val="21"/>
          <w:szCs w:val="21"/>
        </w:rPr>
        <w:t>the</w:t>
      </w:r>
      <w:r w:rsidR="00334B1A">
        <w:rPr>
          <w:sz w:val="21"/>
          <w:szCs w:val="21"/>
        </w:rPr>
        <w:t xml:space="preserve"> </w:t>
      </w:r>
      <w:r w:rsidRPr="00FE6212">
        <w:rPr>
          <w:sz w:val="21"/>
          <w:szCs w:val="21"/>
        </w:rPr>
        <w:t xml:space="preserve">principles </w:t>
      </w:r>
      <w:r w:rsidR="002F4948">
        <w:rPr>
          <w:sz w:val="21"/>
          <w:szCs w:val="21"/>
        </w:rPr>
        <w:t>of</w:t>
      </w:r>
      <w:r w:rsidRPr="00FE6212">
        <w:rPr>
          <w:sz w:val="21"/>
          <w:szCs w:val="21"/>
        </w:rPr>
        <w:t xml:space="preserve"> </w:t>
      </w:r>
      <w:r w:rsidR="0055145D" w:rsidRPr="00FE6212">
        <w:rPr>
          <w:sz w:val="21"/>
          <w:szCs w:val="21"/>
        </w:rPr>
        <w:t xml:space="preserve">L1/L2 </w:t>
      </w:r>
      <w:r w:rsidRPr="00FE6212">
        <w:rPr>
          <w:sz w:val="21"/>
          <w:szCs w:val="21"/>
        </w:rPr>
        <w:t xml:space="preserve">control design </w:t>
      </w:r>
      <w:r w:rsidR="00C86F0A">
        <w:rPr>
          <w:sz w:val="21"/>
          <w:szCs w:val="21"/>
        </w:rPr>
        <w:t>for NR including</w:t>
      </w:r>
      <w:r w:rsidR="0055145D" w:rsidRPr="00FE6212">
        <w:rPr>
          <w:sz w:val="21"/>
          <w:szCs w:val="21"/>
        </w:rPr>
        <w:t xml:space="preserve"> </w:t>
      </w:r>
      <w:r w:rsidR="00A64DD3">
        <w:rPr>
          <w:sz w:val="21"/>
          <w:szCs w:val="21"/>
        </w:rPr>
        <w:t xml:space="preserve">the </w:t>
      </w:r>
      <w:r w:rsidR="00C86F0A">
        <w:rPr>
          <w:sz w:val="21"/>
          <w:szCs w:val="21"/>
        </w:rPr>
        <w:t>necessary</w:t>
      </w:r>
      <w:r w:rsidR="00C86F0A" w:rsidRPr="00FE6212">
        <w:rPr>
          <w:sz w:val="21"/>
          <w:szCs w:val="21"/>
        </w:rPr>
        <w:t xml:space="preserve"> </w:t>
      </w:r>
      <w:r w:rsidR="00C86F0A">
        <w:rPr>
          <w:sz w:val="21"/>
          <w:szCs w:val="21"/>
        </w:rPr>
        <w:t>requirements from</w:t>
      </w:r>
      <w:r w:rsidR="00297911" w:rsidRPr="00FE6212">
        <w:rPr>
          <w:sz w:val="21"/>
          <w:szCs w:val="21"/>
        </w:rPr>
        <w:t xml:space="preserve"> different applications as well </w:t>
      </w:r>
      <w:r w:rsidR="00C86F0A" w:rsidRPr="00FE6212">
        <w:rPr>
          <w:rFonts w:cs="Arial"/>
          <w:sz w:val="21"/>
          <w:szCs w:val="21"/>
          <w:lang w:eastAsia="zh-CN"/>
        </w:rPr>
        <w:t xml:space="preserve">as other aspects relating to the actual </w:t>
      </w:r>
      <w:r w:rsidR="002F4948">
        <w:rPr>
          <w:rFonts w:cs="Arial"/>
          <w:sz w:val="21"/>
          <w:szCs w:val="21"/>
          <w:lang w:eastAsia="zh-CN"/>
        </w:rPr>
        <w:t>transmission</w:t>
      </w:r>
      <w:r w:rsidR="00B92A24">
        <w:rPr>
          <w:rFonts w:cs="Arial"/>
          <w:sz w:val="21"/>
          <w:szCs w:val="21"/>
          <w:lang w:eastAsia="zh-CN"/>
        </w:rPr>
        <w:t xml:space="preserve"> of the control channels</w:t>
      </w:r>
      <w:r w:rsidR="00C86F0A" w:rsidRPr="00FE6212">
        <w:rPr>
          <w:rFonts w:cs="Arial"/>
          <w:sz w:val="21"/>
          <w:szCs w:val="21"/>
          <w:lang w:eastAsia="zh-CN"/>
        </w:rPr>
        <w:t>.</w:t>
      </w:r>
    </w:p>
    <w:p w:rsidR="00615CAF" w:rsidRDefault="00615CAF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</w:p>
    <w:p w:rsidR="00604C5A" w:rsidRPr="003B4F33" w:rsidRDefault="00604C5A" w:rsidP="003B3529">
      <w:pPr>
        <w:pStyle w:val="Heading1"/>
        <w:rPr>
          <w:rFonts w:ascii="Times New Roman" w:hAnsi="Times New Roman"/>
          <w:b/>
          <w:lang w:val="en-US"/>
        </w:rPr>
      </w:pPr>
      <w:r w:rsidRPr="003B4F33">
        <w:rPr>
          <w:rFonts w:ascii="Times New Roman" w:hAnsi="Times New Roman"/>
          <w:b/>
          <w:bCs/>
        </w:rPr>
        <w:t xml:space="preserve">Principles of L1/L2 Control Channel Design for NR </w:t>
      </w:r>
      <w:r w:rsidRPr="003B4F33">
        <w:rPr>
          <w:rFonts w:ascii="Times New Roman" w:hAnsi="Times New Roman"/>
          <w:b/>
          <w:lang w:val="en-US"/>
        </w:rPr>
        <w:t xml:space="preserve"> </w:t>
      </w:r>
    </w:p>
    <w:p w:rsidR="00BD1939" w:rsidRPr="00FE6212" w:rsidRDefault="00040152" w:rsidP="00155280">
      <w:pPr>
        <w:spacing w:after="0"/>
        <w:jc w:val="both"/>
        <w:rPr>
          <w:rFonts w:cs="Arial"/>
          <w:sz w:val="21"/>
          <w:szCs w:val="21"/>
          <w:lang w:eastAsia="zh-CN"/>
        </w:rPr>
      </w:pPr>
      <w:r w:rsidRPr="00FE6212">
        <w:rPr>
          <w:rFonts w:cs="Arial"/>
          <w:sz w:val="21"/>
          <w:szCs w:val="21"/>
          <w:lang w:eastAsia="zh-CN"/>
        </w:rPr>
        <w:t xml:space="preserve">The </w:t>
      </w:r>
      <w:r w:rsidR="007357F2" w:rsidRPr="00FE6212">
        <w:rPr>
          <w:rFonts w:cs="Arial"/>
          <w:sz w:val="21"/>
          <w:szCs w:val="21"/>
          <w:lang w:eastAsia="zh-CN"/>
        </w:rPr>
        <w:t xml:space="preserve">L1/L2 </w:t>
      </w:r>
      <w:r w:rsidRPr="00FE6212">
        <w:rPr>
          <w:rFonts w:cs="Arial"/>
          <w:sz w:val="21"/>
          <w:szCs w:val="21"/>
          <w:lang w:eastAsia="zh-CN"/>
        </w:rPr>
        <w:t xml:space="preserve">control design for </w:t>
      </w:r>
      <w:r w:rsidR="00155280" w:rsidRPr="00FE6212">
        <w:rPr>
          <w:rFonts w:cs="Arial"/>
          <w:sz w:val="21"/>
          <w:szCs w:val="21"/>
          <w:lang w:eastAsia="zh-CN"/>
        </w:rPr>
        <w:t>legacy LTE system</w:t>
      </w:r>
      <w:r w:rsidRPr="00FE6212">
        <w:rPr>
          <w:rFonts w:cs="Arial"/>
          <w:sz w:val="21"/>
          <w:szCs w:val="21"/>
          <w:lang w:eastAsia="zh-CN"/>
        </w:rPr>
        <w:t xml:space="preserve"> was </w:t>
      </w:r>
      <w:r w:rsidR="00155280" w:rsidRPr="00FE6212">
        <w:rPr>
          <w:rFonts w:cs="Arial"/>
          <w:sz w:val="21"/>
          <w:szCs w:val="21"/>
          <w:lang w:eastAsia="zh-CN"/>
        </w:rPr>
        <w:t>in principle partitioned into common control information</w:t>
      </w:r>
      <w:r w:rsidR="00617067" w:rsidRPr="00FE6212">
        <w:rPr>
          <w:rFonts w:cs="Arial"/>
          <w:sz w:val="21"/>
          <w:szCs w:val="21"/>
          <w:lang w:eastAsia="zh-CN"/>
        </w:rPr>
        <w:t xml:space="preserve"> </w:t>
      </w:r>
      <w:r w:rsidR="00155280" w:rsidRPr="00FE6212">
        <w:rPr>
          <w:rFonts w:cs="Arial"/>
          <w:sz w:val="21"/>
          <w:szCs w:val="21"/>
          <w:lang w:eastAsia="zh-CN"/>
        </w:rPr>
        <w:t xml:space="preserve">and </w:t>
      </w:r>
      <w:r w:rsidR="00B92A24">
        <w:rPr>
          <w:rFonts w:cs="Arial"/>
          <w:sz w:val="21"/>
          <w:szCs w:val="21"/>
          <w:lang w:eastAsia="zh-CN"/>
        </w:rPr>
        <w:t>user</w:t>
      </w:r>
      <w:r w:rsidR="00155280" w:rsidRPr="00FE6212">
        <w:rPr>
          <w:rFonts w:cs="Arial"/>
          <w:sz w:val="21"/>
          <w:szCs w:val="21"/>
          <w:lang w:eastAsia="zh-CN"/>
        </w:rPr>
        <w:t xml:space="preserve"> specific control information.</w:t>
      </w:r>
      <w:r w:rsidR="00783743" w:rsidRPr="00FE6212">
        <w:rPr>
          <w:rFonts w:cs="Arial"/>
          <w:sz w:val="21"/>
          <w:szCs w:val="21"/>
          <w:lang w:eastAsia="zh-CN"/>
        </w:rPr>
        <w:t xml:space="preserve"> The common control information </w:t>
      </w:r>
      <w:r w:rsidR="00617067" w:rsidRPr="00FE6212">
        <w:rPr>
          <w:rFonts w:cs="Arial"/>
          <w:sz w:val="21"/>
          <w:szCs w:val="21"/>
          <w:lang w:eastAsia="zh-CN"/>
        </w:rPr>
        <w:t xml:space="preserve">includes system information, paging, random access responses and power control commands which </w:t>
      </w:r>
      <w:r w:rsidR="007357F2" w:rsidRPr="00FE6212">
        <w:rPr>
          <w:rFonts w:cs="Arial"/>
          <w:sz w:val="21"/>
          <w:szCs w:val="21"/>
          <w:lang w:eastAsia="zh-CN"/>
        </w:rPr>
        <w:t>were mainly scheduled o</w:t>
      </w:r>
      <w:r w:rsidR="00783743" w:rsidRPr="00FE6212">
        <w:rPr>
          <w:rFonts w:cs="Arial"/>
          <w:sz w:val="21"/>
          <w:szCs w:val="21"/>
          <w:lang w:eastAsia="zh-CN"/>
        </w:rPr>
        <w:t xml:space="preserve">n the common search space (CSS) while </w:t>
      </w:r>
      <w:r w:rsidR="00B92A24">
        <w:rPr>
          <w:rFonts w:cs="Arial"/>
          <w:sz w:val="21"/>
          <w:szCs w:val="21"/>
          <w:lang w:eastAsia="zh-CN"/>
        </w:rPr>
        <w:t>user</w:t>
      </w:r>
      <w:r w:rsidR="00783743" w:rsidRPr="00FE6212">
        <w:rPr>
          <w:rFonts w:cs="Arial"/>
          <w:sz w:val="21"/>
          <w:szCs w:val="21"/>
          <w:lang w:eastAsia="zh-CN"/>
        </w:rPr>
        <w:t xml:space="preserve"> specific control information were </w:t>
      </w:r>
      <w:r w:rsidR="00802072" w:rsidRPr="00FE6212">
        <w:rPr>
          <w:rFonts w:cs="Arial"/>
          <w:sz w:val="21"/>
          <w:szCs w:val="21"/>
          <w:lang w:eastAsia="zh-CN"/>
        </w:rPr>
        <w:t xml:space="preserve">exclusively </w:t>
      </w:r>
      <w:r w:rsidR="00783743" w:rsidRPr="00FE6212">
        <w:rPr>
          <w:rFonts w:cs="Arial"/>
          <w:sz w:val="21"/>
          <w:szCs w:val="21"/>
          <w:lang w:eastAsia="zh-CN"/>
        </w:rPr>
        <w:t>transmitted in the user-specific search space (USS).</w:t>
      </w:r>
      <w:r w:rsidR="005913D3" w:rsidRPr="00FE6212">
        <w:rPr>
          <w:rFonts w:cs="Arial"/>
          <w:sz w:val="21"/>
          <w:szCs w:val="21"/>
          <w:lang w:eastAsia="zh-CN"/>
        </w:rPr>
        <w:t xml:space="preserve"> </w:t>
      </w:r>
      <w:r w:rsidR="00B92A24">
        <w:rPr>
          <w:rFonts w:cs="Arial"/>
          <w:sz w:val="21"/>
          <w:szCs w:val="21"/>
          <w:lang w:eastAsia="zh-CN"/>
        </w:rPr>
        <w:t>However, f</w:t>
      </w:r>
      <w:r w:rsidR="00197C6D" w:rsidRPr="00FE6212">
        <w:rPr>
          <w:rFonts w:cs="Arial"/>
          <w:sz w:val="21"/>
          <w:szCs w:val="21"/>
          <w:lang w:eastAsia="zh-CN"/>
        </w:rPr>
        <w:t xml:space="preserve">or NR, it is </w:t>
      </w:r>
      <w:r w:rsidR="00B92A24">
        <w:rPr>
          <w:rFonts w:cs="Arial"/>
          <w:sz w:val="21"/>
          <w:szCs w:val="21"/>
          <w:lang w:eastAsia="zh-CN"/>
        </w:rPr>
        <w:t xml:space="preserve">not </w:t>
      </w:r>
      <w:r w:rsidR="00197C6D" w:rsidRPr="00FE6212">
        <w:rPr>
          <w:rFonts w:cs="Arial"/>
          <w:sz w:val="21"/>
          <w:szCs w:val="21"/>
          <w:lang w:eastAsia="zh-CN"/>
        </w:rPr>
        <w:t xml:space="preserve">clear whether such partitioning is </w:t>
      </w:r>
      <w:r w:rsidR="00371F11" w:rsidRPr="00FE6212">
        <w:rPr>
          <w:rFonts w:cs="Arial"/>
          <w:sz w:val="21"/>
          <w:szCs w:val="21"/>
          <w:lang w:eastAsia="zh-CN"/>
        </w:rPr>
        <w:t xml:space="preserve">still </w:t>
      </w:r>
      <w:r w:rsidR="00197C6D" w:rsidRPr="00FE6212">
        <w:rPr>
          <w:rFonts w:cs="Arial"/>
          <w:sz w:val="21"/>
          <w:szCs w:val="21"/>
          <w:lang w:eastAsia="zh-CN"/>
        </w:rPr>
        <w:t>beneficial</w:t>
      </w:r>
      <w:r w:rsidR="00E30D83" w:rsidRPr="00FE6212">
        <w:rPr>
          <w:rFonts w:cs="Arial"/>
          <w:sz w:val="21"/>
          <w:szCs w:val="21"/>
          <w:lang w:eastAsia="zh-CN"/>
        </w:rPr>
        <w:t xml:space="preserve"> and should be studied furthe</w:t>
      </w:r>
      <w:r w:rsidR="004F7AF1" w:rsidRPr="00FE6212">
        <w:rPr>
          <w:rFonts w:cs="Arial"/>
          <w:sz w:val="21"/>
          <w:szCs w:val="21"/>
          <w:lang w:eastAsia="zh-CN"/>
        </w:rPr>
        <w:t>r.</w:t>
      </w:r>
      <w:r w:rsidR="00502127" w:rsidRPr="00502127">
        <w:rPr>
          <w:rFonts w:cs="Arial"/>
          <w:sz w:val="21"/>
          <w:szCs w:val="21"/>
          <w:lang w:eastAsia="zh-CN"/>
        </w:rPr>
        <w:t xml:space="preserve"> </w:t>
      </w:r>
      <w:r w:rsidR="00502127">
        <w:rPr>
          <w:rFonts w:cs="Arial"/>
          <w:sz w:val="21"/>
          <w:szCs w:val="21"/>
          <w:lang w:eastAsia="zh-CN"/>
        </w:rPr>
        <w:t>Nonetheless</w:t>
      </w:r>
      <w:r w:rsidR="004F7AF1" w:rsidRPr="00FE6212">
        <w:rPr>
          <w:rFonts w:cs="Arial"/>
          <w:sz w:val="21"/>
          <w:szCs w:val="21"/>
          <w:lang w:eastAsia="zh-CN"/>
        </w:rPr>
        <w:t xml:space="preserve">, one thing is clear, that is to avoid the transmission of always-on common control information and </w:t>
      </w:r>
      <w:r w:rsidR="00641745" w:rsidRPr="00FE6212">
        <w:rPr>
          <w:rFonts w:cs="Arial"/>
          <w:sz w:val="21"/>
          <w:szCs w:val="21"/>
          <w:lang w:eastAsia="zh-CN"/>
        </w:rPr>
        <w:t xml:space="preserve">related </w:t>
      </w:r>
      <w:r w:rsidR="004F7AF1" w:rsidRPr="00FE6212">
        <w:rPr>
          <w:rFonts w:cs="Arial"/>
          <w:sz w:val="21"/>
          <w:szCs w:val="21"/>
          <w:lang w:eastAsia="zh-CN"/>
        </w:rPr>
        <w:t xml:space="preserve">signals in order to reduce the interference, overhead and energy consumption of the NR </w:t>
      </w:r>
      <w:r w:rsidR="00641745" w:rsidRPr="00FE6212">
        <w:rPr>
          <w:rFonts w:cs="Arial"/>
          <w:sz w:val="21"/>
          <w:szCs w:val="21"/>
          <w:lang w:eastAsia="zh-CN"/>
        </w:rPr>
        <w:t>system.</w:t>
      </w:r>
      <w:r w:rsidR="004F7AF1" w:rsidRPr="00FE6212">
        <w:rPr>
          <w:rFonts w:cs="Arial"/>
          <w:sz w:val="21"/>
          <w:szCs w:val="21"/>
          <w:lang w:eastAsia="zh-CN"/>
        </w:rPr>
        <w:t xml:space="preserve"> </w:t>
      </w:r>
      <w:r w:rsidR="00371F11" w:rsidRPr="00FE6212">
        <w:rPr>
          <w:rFonts w:cs="Arial"/>
          <w:sz w:val="21"/>
          <w:szCs w:val="21"/>
          <w:lang w:eastAsia="zh-CN"/>
        </w:rPr>
        <w:t>On the other hand,</w:t>
      </w:r>
      <w:r w:rsidR="00F30660" w:rsidRPr="00FE6212">
        <w:rPr>
          <w:rFonts w:cs="Arial"/>
          <w:sz w:val="21"/>
          <w:szCs w:val="21"/>
          <w:lang w:eastAsia="zh-CN"/>
        </w:rPr>
        <w:t xml:space="preserve"> the NR system/cell should broadcast and schedule some limited </w:t>
      </w:r>
      <w:r w:rsidR="00371F11" w:rsidRPr="00FE6212">
        <w:rPr>
          <w:rFonts w:cs="Arial"/>
          <w:sz w:val="21"/>
          <w:szCs w:val="21"/>
          <w:lang w:eastAsia="zh-CN"/>
        </w:rPr>
        <w:t xml:space="preserve">common control information </w:t>
      </w:r>
      <w:r w:rsidR="00F30660" w:rsidRPr="00FE6212">
        <w:rPr>
          <w:rFonts w:cs="Arial"/>
          <w:sz w:val="21"/>
          <w:szCs w:val="21"/>
          <w:lang w:eastAsia="zh-CN"/>
        </w:rPr>
        <w:t xml:space="preserve">in order </w:t>
      </w:r>
      <w:r w:rsidR="008B1C70" w:rsidRPr="00FE6212">
        <w:rPr>
          <w:rFonts w:cs="Arial"/>
          <w:sz w:val="21"/>
          <w:szCs w:val="21"/>
          <w:lang w:eastAsia="zh-CN"/>
        </w:rPr>
        <w:t xml:space="preserve">the </w:t>
      </w:r>
      <w:r w:rsidR="00F30660" w:rsidRPr="00FE6212">
        <w:rPr>
          <w:rFonts w:cs="Arial"/>
          <w:sz w:val="21"/>
          <w:szCs w:val="21"/>
          <w:lang w:eastAsia="zh-CN"/>
        </w:rPr>
        <w:t xml:space="preserve">terminal to be able </w:t>
      </w:r>
      <w:r w:rsidR="008B1C70" w:rsidRPr="00FE6212">
        <w:rPr>
          <w:rFonts w:cs="Arial"/>
          <w:sz w:val="21"/>
          <w:szCs w:val="21"/>
          <w:lang w:eastAsia="zh-CN"/>
        </w:rPr>
        <w:t xml:space="preserve">to </w:t>
      </w:r>
      <w:r w:rsidR="00F30660" w:rsidRPr="00FE6212">
        <w:rPr>
          <w:rFonts w:cs="Arial"/>
          <w:sz w:val="21"/>
          <w:szCs w:val="21"/>
          <w:lang w:eastAsia="zh-CN"/>
        </w:rPr>
        <w:t xml:space="preserve">acquire the essential system configuration </w:t>
      </w:r>
      <w:r w:rsidR="005913D3" w:rsidRPr="00FE6212">
        <w:rPr>
          <w:rFonts w:cs="Arial"/>
          <w:sz w:val="21"/>
          <w:szCs w:val="21"/>
          <w:lang w:eastAsia="zh-CN"/>
        </w:rPr>
        <w:t>during initial access where terminal moves from Idle mode to Connected mode.</w:t>
      </w:r>
      <w:r w:rsidR="008B1C70" w:rsidRPr="00FE6212">
        <w:rPr>
          <w:rFonts w:cs="Arial"/>
          <w:sz w:val="21"/>
          <w:szCs w:val="21"/>
          <w:lang w:eastAsia="zh-CN"/>
        </w:rPr>
        <w:t xml:space="preserve"> Hence, it is </w:t>
      </w:r>
      <w:r w:rsidR="00CC7E85" w:rsidRPr="00FE6212">
        <w:rPr>
          <w:rFonts w:cs="Arial"/>
          <w:sz w:val="21"/>
          <w:szCs w:val="21"/>
          <w:lang w:eastAsia="zh-CN"/>
        </w:rPr>
        <w:t xml:space="preserve">envisioned that </w:t>
      </w:r>
      <w:r w:rsidR="004A588A">
        <w:rPr>
          <w:rFonts w:cs="Arial"/>
          <w:sz w:val="21"/>
          <w:szCs w:val="21"/>
          <w:lang w:eastAsia="zh-CN"/>
        </w:rPr>
        <w:t>at least some</w:t>
      </w:r>
      <w:r w:rsidR="00502127">
        <w:rPr>
          <w:rFonts w:cs="Arial"/>
          <w:sz w:val="21"/>
          <w:szCs w:val="21"/>
          <w:lang w:eastAsia="zh-CN"/>
        </w:rPr>
        <w:t xml:space="preserve"> </w:t>
      </w:r>
      <w:r w:rsidR="003573D3">
        <w:rPr>
          <w:rFonts w:cs="Arial"/>
          <w:sz w:val="21"/>
          <w:szCs w:val="21"/>
          <w:lang w:eastAsia="zh-CN"/>
        </w:rPr>
        <w:t xml:space="preserve">limited </w:t>
      </w:r>
      <w:r w:rsidR="00CC7E85" w:rsidRPr="00FE6212">
        <w:rPr>
          <w:rFonts w:cs="Arial"/>
          <w:sz w:val="21"/>
          <w:szCs w:val="21"/>
          <w:lang w:eastAsia="zh-CN"/>
        </w:rPr>
        <w:t xml:space="preserve">common control </w:t>
      </w:r>
      <w:r w:rsidR="004A588A" w:rsidRPr="00FE6212">
        <w:rPr>
          <w:rFonts w:cs="Arial"/>
          <w:sz w:val="21"/>
          <w:szCs w:val="21"/>
          <w:lang w:eastAsia="zh-CN"/>
        </w:rPr>
        <w:t xml:space="preserve">information </w:t>
      </w:r>
      <w:r w:rsidR="00CC7E85" w:rsidRPr="00FE6212">
        <w:rPr>
          <w:rFonts w:cs="Arial"/>
          <w:sz w:val="21"/>
          <w:szCs w:val="21"/>
          <w:lang w:eastAsia="zh-CN"/>
        </w:rPr>
        <w:t xml:space="preserve">and </w:t>
      </w:r>
      <w:r w:rsidR="00FE16E4">
        <w:rPr>
          <w:rFonts w:cs="Arial"/>
          <w:sz w:val="21"/>
          <w:szCs w:val="21"/>
          <w:lang w:eastAsia="zh-CN"/>
        </w:rPr>
        <w:t xml:space="preserve">considerable amount of </w:t>
      </w:r>
      <w:r w:rsidR="004A588A">
        <w:rPr>
          <w:rFonts w:cs="Arial"/>
          <w:sz w:val="21"/>
          <w:szCs w:val="21"/>
          <w:lang w:eastAsia="zh-CN"/>
        </w:rPr>
        <w:t>user</w:t>
      </w:r>
      <w:r w:rsidR="00CC7E85" w:rsidRPr="00FE6212">
        <w:rPr>
          <w:rFonts w:cs="Arial"/>
          <w:sz w:val="21"/>
          <w:szCs w:val="21"/>
          <w:lang w:eastAsia="zh-CN"/>
        </w:rPr>
        <w:t xml:space="preserve"> specific control information are likely to be su</w:t>
      </w:r>
      <w:r w:rsidR="00BD1939" w:rsidRPr="00FE6212">
        <w:rPr>
          <w:rFonts w:cs="Arial"/>
          <w:sz w:val="21"/>
          <w:szCs w:val="21"/>
          <w:lang w:eastAsia="zh-CN"/>
        </w:rPr>
        <w:t>pported in</w:t>
      </w:r>
      <w:r w:rsidR="00CC7E85" w:rsidRPr="00FE6212">
        <w:rPr>
          <w:rFonts w:cs="Arial"/>
          <w:sz w:val="21"/>
          <w:szCs w:val="21"/>
          <w:lang w:eastAsia="zh-CN"/>
        </w:rPr>
        <w:t xml:space="preserve"> NR system. Based on this, the principles of </w:t>
      </w:r>
      <w:r w:rsidR="007357F2" w:rsidRPr="00FE6212">
        <w:rPr>
          <w:rFonts w:cs="Arial"/>
          <w:sz w:val="21"/>
          <w:szCs w:val="21"/>
          <w:lang w:eastAsia="zh-CN"/>
        </w:rPr>
        <w:t>L1/L2 control design</w:t>
      </w:r>
      <w:r w:rsidR="00FA6C5F" w:rsidRPr="00FE6212">
        <w:rPr>
          <w:rFonts w:cs="Arial"/>
          <w:sz w:val="21"/>
          <w:szCs w:val="21"/>
          <w:lang w:eastAsia="zh-CN"/>
        </w:rPr>
        <w:t xml:space="preserve"> for NR should be </w:t>
      </w:r>
      <w:r w:rsidR="00BD1939" w:rsidRPr="00FE6212">
        <w:rPr>
          <w:rFonts w:cs="Arial"/>
          <w:sz w:val="21"/>
          <w:szCs w:val="21"/>
          <w:lang w:eastAsia="zh-CN"/>
        </w:rPr>
        <w:t>studied</w:t>
      </w:r>
      <w:r w:rsidR="00FA6C5F" w:rsidRPr="00FE6212">
        <w:rPr>
          <w:rFonts w:cs="Arial"/>
          <w:sz w:val="21"/>
          <w:szCs w:val="21"/>
          <w:lang w:eastAsia="zh-CN"/>
        </w:rPr>
        <w:t>, discussed and</w:t>
      </w:r>
      <w:r w:rsidR="00BD1939" w:rsidRPr="00FE6212">
        <w:rPr>
          <w:rFonts w:cs="Arial"/>
          <w:sz w:val="21"/>
          <w:szCs w:val="21"/>
          <w:lang w:eastAsia="zh-CN"/>
        </w:rPr>
        <w:t xml:space="preserve"> documented during </w:t>
      </w:r>
      <w:r w:rsidR="00F23483">
        <w:rPr>
          <w:rFonts w:cs="Arial"/>
          <w:sz w:val="21"/>
          <w:szCs w:val="21"/>
          <w:lang w:eastAsia="zh-CN"/>
        </w:rPr>
        <w:t xml:space="preserve">the </w:t>
      </w:r>
      <w:r w:rsidR="00BD1939" w:rsidRPr="00FE6212">
        <w:rPr>
          <w:rFonts w:cs="Arial"/>
          <w:sz w:val="21"/>
          <w:szCs w:val="21"/>
          <w:lang w:eastAsia="zh-CN"/>
        </w:rPr>
        <w:t xml:space="preserve">SI phase. Some of these principles are </w:t>
      </w:r>
      <w:r w:rsidR="00C649F5">
        <w:rPr>
          <w:rFonts w:cs="Arial"/>
          <w:sz w:val="21"/>
          <w:szCs w:val="21"/>
          <w:lang w:eastAsia="zh-CN"/>
        </w:rPr>
        <w:t>summarised</w:t>
      </w:r>
      <w:r w:rsidR="00B45A22" w:rsidRPr="00FE6212">
        <w:rPr>
          <w:rFonts w:cs="Arial"/>
          <w:sz w:val="21"/>
          <w:szCs w:val="21"/>
          <w:lang w:eastAsia="zh-CN"/>
        </w:rPr>
        <w:t xml:space="preserve"> </w:t>
      </w:r>
      <w:r w:rsidR="00BD1939" w:rsidRPr="00FE6212">
        <w:rPr>
          <w:rFonts w:cs="Arial"/>
          <w:sz w:val="21"/>
          <w:szCs w:val="21"/>
          <w:lang w:eastAsia="zh-CN"/>
        </w:rPr>
        <w:t>below</w:t>
      </w:r>
      <w:r w:rsidR="00C649F5">
        <w:rPr>
          <w:rFonts w:cs="Arial"/>
          <w:sz w:val="21"/>
          <w:szCs w:val="21"/>
          <w:lang w:eastAsia="zh-CN"/>
        </w:rPr>
        <w:t>:</w:t>
      </w:r>
      <w:r w:rsidR="00BD1939" w:rsidRPr="00FE6212">
        <w:rPr>
          <w:rFonts w:cs="Arial"/>
          <w:sz w:val="21"/>
          <w:szCs w:val="21"/>
          <w:lang w:eastAsia="zh-CN"/>
        </w:rPr>
        <w:t xml:space="preserve"> </w:t>
      </w:r>
    </w:p>
    <w:p w:rsidR="009D1B58" w:rsidRDefault="009D1B58" w:rsidP="00F359BC">
      <w:pPr>
        <w:spacing w:after="0"/>
        <w:jc w:val="both"/>
        <w:rPr>
          <w:b/>
          <w:sz w:val="22"/>
          <w:szCs w:val="22"/>
          <w:lang w:eastAsia="ja-JP"/>
        </w:rPr>
      </w:pPr>
    </w:p>
    <w:p w:rsidR="007E487F" w:rsidRPr="00FE6212" w:rsidRDefault="000331BE" w:rsidP="00F359BC">
      <w:pPr>
        <w:spacing w:after="0"/>
        <w:jc w:val="both"/>
        <w:rPr>
          <w:sz w:val="21"/>
          <w:szCs w:val="21"/>
          <w:lang w:eastAsia="ja-JP"/>
        </w:rPr>
      </w:pPr>
      <w:r w:rsidRPr="000331BE">
        <w:rPr>
          <w:b/>
          <w:sz w:val="22"/>
          <w:szCs w:val="22"/>
          <w:lang w:eastAsia="ja-JP"/>
        </w:rPr>
        <w:t>Beamforming</w:t>
      </w:r>
      <w:r w:rsidR="003E4039">
        <w:rPr>
          <w:b/>
          <w:sz w:val="22"/>
          <w:szCs w:val="22"/>
          <w:lang w:eastAsia="ja-JP"/>
        </w:rPr>
        <w:t xml:space="preserve"> transmission</w:t>
      </w:r>
      <w:r w:rsidRPr="000331BE">
        <w:rPr>
          <w:b/>
          <w:sz w:val="22"/>
          <w:szCs w:val="22"/>
          <w:lang w:eastAsia="ja-JP"/>
        </w:rPr>
        <w:t xml:space="preserve">: </w:t>
      </w:r>
      <w:r w:rsidR="007D05FA" w:rsidRPr="00FE6212">
        <w:rPr>
          <w:sz w:val="21"/>
          <w:szCs w:val="21"/>
          <w:lang w:eastAsia="ja-JP"/>
        </w:rPr>
        <w:t xml:space="preserve">NR is </w:t>
      </w:r>
      <w:r w:rsidR="0079753C" w:rsidRPr="00FE6212">
        <w:rPr>
          <w:sz w:val="21"/>
          <w:szCs w:val="21"/>
          <w:lang w:eastAsia="ja-JP"/>
        </w:rPr>
        <w:t xml:space="preserve">predominantly </w:t>
      </w:r>
      <w:r w:rsidR="007D05FA" w:rsidRPr="00FE6212">
        <w:rPr>
          <w:sz w:val="21"/>
          <w:szCs w:val="21"/>
          <w:lang w:eastAsia="ja-JP"/>
        </w:rPr>
        <w:t>assumed to be beamforming oriented transmission including single beam</w:t>
      </w:r>
      <w:r w:rsidR="00203199" w:rsidRPr="00FE6212">
        <w:rPr>
          <w:sz w:val="21"/>
          <w:szCs w:val="21"/>
          <w:lang w:eastAsia="ja-JP"/>
        </w:rPr>
        <w:t xml:space="preserve"> </w:t>
      </w:r>
      <w:r w:rsidR="003F5A40" w:rsidRPr="00FE6212">
        <w:rPr>
          <w:sz w:val="21"/>
          <w:szCs w:val="21"/>
          <w:lang w:eastAsia="ja-JP"/>
        </w:rPr>
        <w:t>that defines the coverage of the whole cell</w:t>
      </w:r>
      <w:r w:rsidR="00203199" w:rsidRPr="00FE6212">
        <w:rPr>
          <w:sz w:val="21"/>
          <w:szCs w:val="21"/>
          <w:lang w:eastAsia="ja-JP"/>
        </w:rPr>
        <w:t xml:space="preserve"> (</w:t>
      </w:r>
      <w:r w:rsidR="003F5A40" w:rsidRPr="00FE6212">
        <w:rPr>
          <w:sz w:val="21"/>
          <w:szCs w:val="21"/>
          <w:lang w:eastAsia="ja-JP"/>
        </w:rPr>
        <w:t xml:space="preserve">e.g. legacy </w:t>
      </w:r>
      <w:r w:rsidR="00537C1F" w:rsidRPr="00FE6212">
        <w:rPr>
          <w:sz w:val="21"/>
          <w:szCs w:val="21"/>
          <w:lang w:eastAsia="ja-JP"/>
        </w:rPr>
        <w:t>LTE</w:t>
      </w:r>
      <w:r w:rsidR="003F5A40" w:rsidRPr="00FE6212">
        <w:rPr>
          <w:sz w:val="21"/>
          <w:szCs w:val="21"/>
          <w:lang w:eastAsia="ja-JP"/>
        </w:rPr>
        <w:t>)</w:t>
      </w:r>
      <w:r w:rsidR="007E487F" w:rsidRPr="00FE6212">
        <w:rPr>
          <w:sz w:val="21"/>
          <w:szCs w:val="21"/>
          <w:lang w:eastAsia="ja-JP"/>
        </w:rPr>
        <w:t xml:space="preserve">, </w:t>
      </w:r>
      <w:r w:rsidR="007D05FA" w:rsidRPr="00FE6212">
        <w:rPr>
          <w:sz w:val="21"/>
          <w:szCs w:val="21"/>
          <w:lang w:eastAsia="ja-JP"/>
        </w:rPr>
        <w:t>multi-beam</w:t>
      </w:r>
      <w:r w:rsidR="00764931" w:rsidRPr="00FE6212">
        <w:rPr>
          <w:sz w:val="21"/>
          <w:szCs w:val="21"/>
          <w:lang w:eastAsia="ja-JP"/>
        </w:rPr>
        <w:t xml:space="preserve"> transmissions</w:t>
      </w:r>
      <w:r w:rsidR="00203199" w:rsidRPr="00FE6212">
        <w:rPr>
          <w:sz w:val="21"/>
          <w:szCs w:val="21"/>
          <w:lang w:eastAsia="ja-JP"/>
        </w:rPr>
        <w:t xml:space="preserve"> where </w:t>
      </w:r>
      <w:r w:rsidR="00CC29F4" w:rsidRPr="00FE6212">
        <w:rPr>
          <w:sz w:val="21"/>
          <w:szCs w:val="21"/>
          <w:lang w:eastAsia="ja-JP"/>
        </w:rPr>
        <w:t xml:space="preserve">a </w:t>
      </w:r>
      <w:r w:rsidR="00203199" w:rsidRPr="00FE6212">
        <w:rPr>
          <w:sz w:val="21"/>
          <w:szCs w:val="21"/>
          <w:lang w:eastAsia="ja-JP"/>
        </w:rPr>
        <w:t xml:space="preserve">number </w:t>
      </w:r>
      <w:r w:rsidR="00203199" w:rsidRPr="009D1B58">
        <w:rPr>
          <w:lang w:eastAsia="ja-JP"/>
        </w:rPr>
        <w:t xml:space="preserve">of </w:t>
      </w:r>
      <w:r w:rsidR="00A97BCE" w:rsidRPr="009D1B58">
        <w:rPr>
          <w:lang w:eastAsia="ja-JP"/>
        </w:rPr>
        <w:t xml:space="preserve">predefined </w:t>
      </w:r>
      <w:r w:rsidR="00203199" w:rsidRPr="009D1B58">
        <w:rPr>
          <w:lang w:eastAsia="ja-JP"/>
        </w:rPr>
        <w:t>beams</w:t>
      </w:r>
      <w:r w:rsidR="00203199" w:rsidRPr="009D1B58">
        <w:rPr>
          <w:rFonts w:asciiTheme="minorHAnsi" w:eastAsiaTheme="minorEastAsia" w:hAnsi="Verdana" w:cstheme="minorBidi"/>
          <w:color w:val="FF0000"/>
        </w:rPr>
        <w:t xml:space="preserve"> </w:t>
      </w:r>
      <w:r w:rsidR="00203199" w:rsidRPr="009D1B58">
        <w:rPr>
          <w:lang w:eastAsia="ja-JP"/>
        </w:rPr>
        <w:t>and their beam patterns define the cell</w:t>
      </w:r>
      <w:r w:rsidR="0079753C" w:rsidRPr="009D1B58">
        <w:rPr>
          <w:lang w:eastAsia="ja-JP"/>
        </w:rPr>
        <w:t xml:space="preserve"> coverage</w:t>
      </w:r>
      <w:r w:rsidR="00203199" w:rsidRPr="009D1B58">
        <w:rPr>
          <w:lang w:eastAsia="ja-JP"/>
        </w:rPr>
        <w:t xml:space="preserve">, </w:t>
      </w:r>
      <w:r w:rsidR="007E487F" w:rsidRPr="009D1B58">
        <w:rPr>
          <w:lang w:eastAsia="ja-JP"/>
        </w:rPr>
        <w:t xml:space="preserve">and </w:t>
      </w:r>
      <w:r w:rsidR="00A97BCE" w:rsidRPr="009D1B58">
        <w:rPr>
          <w:lang w:eastAsia="ja-JP"/>
        </w:rPr>
        <w:t>user specific beams as illustrated</w:t>
      </w:r>
      <w:r w:rsidR="00203199" w:rsidRPr="009D1B58">
        <w:rPr>
          <w:lang w:eastAsia="ja-JP"/>
        </w:rPr>
        <w:t xml:space="preserve"> on Figure 1</w:t>
      </w:r>
      <w:r w:rsidR="00764931" w:rsidRPr="009D1B58">
        <w:rPr>
          <w:lang w:eastAsia="ja-JP"/>
        </w:rPr>
        <w:t>.</w:t>
      </w:r>
      <w:r w:rsidR="00764931" w:rsidRPr="00FE6212">
        <w:rPr>
          <w:sz w:val="21"/>
          <w:szCs w:val="21"/>
          <w:lang w:eastAsia="ja-JP"/>
        </w:rPr>
        <w:t xml:space="preserve"> </w:t>
      </w:r>
    </w:p>
    <w:p w:rsidR="00D320D3" w:rsidRDefault="00DD5FBA" w:rsidP="00BE4487">
      <w:pPr>
        <w:jc w:val="center"/>
        <w:rPr>
          <w:sz w:val="22"/>
          <w:szCs w:val="22"/>
          <w:lang w:eastAsia="ja-JP"/>
        </w:rPr>
      </w:pPr>
      <w:r w:rsidRPr="00DD5FBA">
        <w:rPr>
          <w:noProof/>
          <w:lang w:eastAsia="en-GB"/>
        </w:rPr>
        <w:drawing>
          <wp:inline distT="0" distB="0" distL="0" distR="0">
            <wp:extent cx="1608757" cy="13741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06" cy="1377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4487">
        <w:t xml:space="preserve">   </w:t>
      </w:r>
      <w:r w:rsidRPr="00DD5FBA">
        <w:rPr>
          <w:noProof/>
          <w:lang w:eastAsia="en-GB"/>
        </w:rPr>
        <w:drawing>
          <wp:inline distT="0" distB="0" distL="0" distR="0">
            <wp:extent cx="1789430" cy="14617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146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65C2" w:rsidRPr="00C265C2">
        <w:t xml:space="preserve"> </w:t>
      </w:r>
      <w:r w:rsidR="006D34DC" w:rsidRPr="006D34DC">
        <w:rPr>
          <w:noProof/>
          <w:lang w:eastAsia="en-GB"/>
        </w:rPr>
        <w:drawing>
          <wp:inline distT="0" distB="0" distL="0" distR="0">
            <wp:extent cx="2092851" cy="11001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211" cy="110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0D3" w:rsidRPr="00691182" w:rsidRDefault="00BE4487" w:rsidP="00BE4487">
      <w:pPr>
        <w:ind w:left="840"/>
        <w:jc w:val="both"/>
        <w:rPr>
          <w:b/>
          <w:lang w:eastAsia="ja-JP"/>
        </w:rPr>
      </w:pPr>
      <w:r>
        <w:rPr>
          <w:b/>
          <w:sz w:val="18"/>
          <w:szCs w:val="18"/>
          <w:lang w:eastAsia="ja-JP"/>
        </w:rPr>
        <w:t xml:space="preserve">   </w:t>
      </w:r>
      <w:r w:rsidR="00CE7B2B" w:rsidRPr="00691182">
        <w:rPr>
          <w:b/>
          <w:lang w:eastAsia="ja-JP"/>
        </w:rPr>
        <w:t xml:space="preserve">Figure 1. </w:t>
      </w:r>
      <w:r w:rsidRPr="00691182">
        <w:rPr>
          <w:b/>
          <w:lang w:eastAsia="ja-JP"/>
        </w:rPr>
        <w:t xml:space="preserve">Illustration of </w:t>
      </w:r>
      <w:r w:rsidR="00CE7B2B" w:rsidRPr="00691182">
        <w:rPr>
          <w:b/>
          <w:lang w:eastAsia="ja-JP"/>
        </w:rPr>
        <w:t>Single beam</w:t>
      </w:r>
      <w:r w:rsidR="00C265C2" w:rsidRPr="00691182">
        <w:rPr>
          <w:b/>
          <w:lang w:eastAsia="ja-JP"/>
        </w:rPr>
        <w:t xml:space="preserve"> (left)</w:t>
      </w:r>
      <w:r w:rsidR="00CE7B2B" w:rsidRPr="00691182">
        <w:rPr>
          <w:b/>
          <w:lang w:eastAsia="ja-JP"/>
        </w:rPr>
        <w:t>, Multi-beam</w:t>
      </w:r>
      <w:r w:rsidR="00C265C2" w:rsidRPr="00691182">
        <w:rPr>
          <w:b/>
          <w:lang w:eastAsia="ja-JP"/>
        </w:rPr>
        <w:t xml:space="preserve"> (middle)</w:t>
      </w:r>
      <w:r w:rsidR="00CE7B2B" w:rsidRPr="00691182">
        <w:rPr>
          <w:b/>
          <w:lang w:eastAsia="ja-JP"/>
        </w:rPr>
        <w:t xml:space="preserve"> and user specific beam</w:t>
      </w:r>
      <w:r w:rsidR="00C265C2" w:rsidRPr="00691182">
        <w:rPr>
          <w:b/>
          <w:lang w:eastAsia="ja-JP"/>
        </w:rPr>
        <w:t xml:space="preserve"> (right)</w:t>
      </w:r>
    </w:p>
    <w:p w:rsidR="007E487F" w:rsidRPr="00FE6212" w:rsidRDefault="007E487F" w:rsidP="007E487F">
      <w:pPr>
        <w:jc w:val="both"/>
        <w:rPr>
          <w:sz w:val="21"/>
          <w:szCs w:val="21"/>
          <w:lang w:eastAsia="ja-JP"/>
        </w:rPr>
      </w:pPr>
      <w:r w:rsidRPr="00FE6212">
        <w:rPr>
          <w:sz w:val="21"/>
          <w:szCs w:val="21"/>
          <w:lang w:eastAsia="ja-JP"/>
        </w:rPr>
        <w:lastRenderedPageBreak/>
        <w:t xml:space="preserve">Therefore, it is foreseeable that both common control (if needed) and user specific control information should apply beamforming transmission. For example, the </w:t>
      </w:r>
      <w:r w:rsidR="00691182">
        <w:rPr>
          <w:sz w:val="21"/>
          <w:szCs w:val="21"/>
          <w:lang w:eastAsia="ja-JP"/>
        </w:rPr>
        <w:t xml:space="preserve">downlink </w:t>
      </w:r>
      <w:r w:rsidRPr="00FE6212">
        <w:rPr>
          <w:sz w:val="21"/>
          <w:szCs w:val="21"/>
          <w:lang w:eastAsia="ja-JP"/>
        </w:rPr>
        <w:t>common control information can be scheduled periodically utilising a beam-specific transmission with beam-specific reference signals (BRS) as demodulating reference signals, and the user specific control information can be scheduled dynamically employing a user-specific-beam transmission based on user-specific channel state information (CSI) where user-specific reference signals are used as demodulating reference signals (DMRS).</w:t>
      </w:r>
      <w:r w:rsidR="00F23483">
        <w:rPr>
          <w:sz w:val="21"/>
          <w:szCs w:val="21"/>
          <w:lang w:eastAsia="ja-JP"/>
        </w:rPr>
        <w:t xml:space="preserve"> </w:t>
      </w:r>
      <w:r w:rsidRPr="00FE6212">
        <w:rPr>
          <w:sz w:val="21"/>
          <w:szCs w:val="21"/>
          <w:lang w:eastAsia="ja-JP"/>
        </w:rPr>
        <w:t>Therefore, the control channel design should support beamforming transmissions in order to take advantage of increased number of antennas both at the transmitter and receiver.</w:t>
      </w:r>
    </w:p>
    <w:p w:rsidR="00357255" w:rsidRPr="00362A72" w:rsidRDefault="00357255" w:rsidP="00357255">
      <w:pPr>
        <w:jc w:val="both"/>
        <w:rPr>
          <w:rFonts w:cs="Arial"/>
          <w:sz w:val="21"/>
          <w:szCs w:val="21"/>
          <w:lang w:eastAsia="zh-CN"/>
        </w:rPr>
      </w:pPr>
      <w:r w:rsidRPr="006011FD">
        <w:rPr>
          <w:rFonts w:cs="Arial"/>
          <w:b/>
          <w:sz w:val="22"/>
          <w:szCs w:val="22"/>
          <w:lang w:val="en-US" w:eastAsia="zh-CN"/>
        </w:rPr>
        <w:t>Resource overhead</w:t>
      </w:r>
      <w:r>
        <w:rPr>
          <w:rFonts w:cs="Arial"/>
          <w:b/>
          <w:sz w:val="22"/>
          <w:szCs w:val="22"/>
          <w:lang w:val="en-US" w:eastAsia="zh-CN"/>
        </w:rPr>
        <w:t xml:space="preserve"> reduction</w:t>
      </w:r>
      <w:r w:rsidRPr="00FE6212">
        <w:rPr>
          <w:rFonts w:cs="Arial"/>
          <w:b/>
          <w:sz w:val="21"/>
          <w:szCs w:val="21"/>
          <w:lang w:val="en-US" w:eastAsia="zh-CN"/>
        </w:rPr>
        <w:t>:</w:t>
      </w:r>
      <w:r w:rsidRPr="00FE6212">
        <w:rPr>
          <w:rFonts w:cs="Arial"/>
          <w:sz w:val="21"/>
          <w:szCs w:val="21"/>
          <w:lang w:val="en-US" w:eastAsia="zh-CN"/>
        </w:rPr>
        <w:t xml:space="preserve"> </w:t>
      </w:r>
      <w:r w:rsidRPr="00362A72">
        <w:rPr>
          <w:rFonts w:cs="Arial"/>
          <w:sz w:val="21"/>
          <w:szCs w:val="21"/>
          <w:lang w:val="en-US" w:eastAsia="zh-CN"/>
        </w:rPr>
        <w:t xml:space="preserve">The overhead of the control channel has to be minimized, for example </w:t>
      </w:r>
      <w:r w:rsidR="00496B67" w:rsidRPr="00362A72">
        <w:rPr>
          <w:rFonts w:cs="Arial"/>
          <w:sz w:val="21"/>
          <w:szCs w:val="21"/>
          <w:lang w:val="en-US" w:eastAsia="zh-CN"/>
        </w:rPr>
        <w:t xml:space="preserve">the </w:t>
      </w:r>
      <w:r w:rsidRPr="00362A72">
        <w:rPr>
          <w:rFonts w:cs="Arial"/>
          <w:sz w:val="21"/>
          <w:szCs w:val="21"/>
          <w:lang w:val="en-US" w:eastAsia="zh-CN"/>
        </w:rPr>
        <w:t>concept like PHICH</w:t>
      </w:r>
      <w:r w:rsidR="00227EDE" w:rsidRPr="00362A72">
        <w:rPr>
          <w:rFonts w:cs="Arial"/>
          <w:sz w:val="21"/>
          <w:szCs w:val="21"/>
          <w:lang w:val="en-US" w:eastAsia="zh-CN"/>
        </w:rPr>
        <w:t xml:space="preserve"> from LTE </w:t>
      </w:r>
      <w:r w:rsidRPr="00362A72">
        <w:rPr>
          <w:rFonts w:cs="Arial"/>
          <w:sz w:val="21"/>
          <w:szCs w:val="21"/>
          <w:lang w:val="en-US" w:eastAsia="zh-CN"/>
        </w:rPr>
        <w:t xml:space="preserve">may be needed in order to avoid complete retransmission of the DCI format at the cell edge. </w:t>
      </w:r>
      <w:r w:rsidR="00496B67" w:rsidRPr="00362A72">
        <w:rPr>
          <w:rFonts w:cs="Arial"/>
          <w:sz w:val="21"/>
          <w:szCs w:val="21"/>
          <w:lang w:val="en-US" w:eastAsia="zh-CN"/>
        </w:rPr>
        <w:t>Furthermore, c</w:t>
      </w:r>
      <w:r w:rsidRPr="00362A72">
        <w:rPr>
          <w:rFonts w:cs="Arial"/>
          <w:sz w:val="21"/>
          <w:szCs w:val="21"/>
          <w:lang w:val="en-US" w:eastAsia="zh-CN"/>
        </w:rPr>
        <w:t>ontrol overhead reduction techniques that have been applied or studied in LTE should be investigated further such as compact DCI format, spatial re-use</w:t>
      </w:r>
      <w:r w:rsidR="006737CA">
        <w:rPr>
          <w:rFonts w:cs="Arial"/>
          <w:sz w:val="21"/>
          <w:szCs w:val="21"/>
          <w:lang w:val="en-US" w:eastAsia="zh-CN"/>
        </w:rPr>
        <w:t xml:space="preserve"> (e.g. </w:t>
      </w:r>
      <w:r w:rsidRPr="00362A72">
        <w:rPr>
          <w:rFonts w:cs="Arial"/>
          <w:sz w:val="21"/>
          <w:szCs w:val="21"/>
          <w:lang w:val="en-US" w:eastAsia="zh-CN"/>
        </w:rPr>
        <w:t>MU-MIMO</w:t>
      </w:r>
      <w:r w:rsidR="006737CA">
        <w:rPr>
          <w:rFonts w:cs="Arial"/>
          <w:sz w:val="21"/>
          <w:szCs w:val="21"/>
          <w:lang w:val="en-US" w:eastAsia="zh-CN"/>
        </w:rPr>
        <w:t>, CDM)</w:t>
      </w:r>
      <w:r w:rsidRPr="00362A72">
        <w:rPr>
          <w:rFonts w:cs="Arial"/>
          <w:sz w:val="21"/>
          <w:szCs w:val="21"/>
          <w:lang w:val="en-US" w:eastAsia="zh-CN"/>
        </w:rPr>
        <w:t xml:space="preserve">, SPS scheduling, </w:t>
      </w:r>
      <w:r w:rsidR="00E367CD" w:rsidRPr="00362A72">
        <w:rPr>
          <w:rFonts w:cs="Arial"/>
          <w:sz w:val="21"/>
          <w:szCs w:val="21"/>
          <w:lang w:val="en-US" w:eastAsia="zh-CN"/>
        </w:rPr>
        <w:t xml:space="preserve">TTI bundling, </w:t>
      </w:r>
      <w:r w:rsidRPr="00362A72">
        <w:rPr>
          <w:rFonts w:cs="Arial"/>
          <w:sz w:val="21"/>
          <w:szCs w:val="21"/>
          <w:lang w:val="en-US" w:eastAsia="zh-CN"/>
        </w:rPr>
        <w:t xml:space="preserve">multi-subframe scheduling, cross-subframe scheduling and grant-free/control-less transmissions. In addition, efficient algorithms that minimizes the overhead </w:t>
      </w:r>
      <w:r w:rsidR="009D0CEA" w:rsidRPr="00362A72">
        <w:rPr>
          <w:rFonts w:cs="Arial"/>
          <w:sz w:val="21"/>
          <w:szCs w:val="21"/>
          <w:lang w:val="en-US" w:eastAsia="zh-CN"/>
        </w:rPr>
        <w:t xml:space="preserve">of the resource allocation </w:t>
      </w:r>
      <w:r w:rsidRPr="00362A72">
        <w:rPr>
          <w:rFonts w:cs="Arial"/>
          <w:sz w:val="21"/>
          <w:szCs w:val="21"/>
          <w:lang w:val="en-US" w:eastAsia="zh-CN"/>
        </w:rPr>
        <w:t>should be considered while maintaining scheduling flexibility well-enough at the eNB.</w:t>
      </w:r>
    </w:p>
    <w:p w:rsidR="0027583F" w:rsidRPr="00FE6212" w:rsidRDefault="004E4169" w:rsidP="0027583F">
      <w:pPr>
        <w:jc w:val="both"/>
        <w:rPr>
          <w:rFonts w:cs="Arial"/>
          <w:sz w:val="21"/>
          <w:szCs w:val="21"/>
          <w:lang w:val="en-US" w:eastAsia="zh-CN"/>
        </w:rPr>
      </w:pPr>
      <w:r>
        <w:rPr>
          <w:b/>
          <w:sz w:val="22"/>
          <w:szCs w:val="22"/>
          <w:lang w:val="en-US" w:eastAsia="ja-JP"/>
        </w:rPr>
        <w:t xml:space="preserve">Interference </w:t>
      </w:r>
      <w:r w:rsidR="00A8308B">
        <w:rPr>
          <w:b/>
          <w:sz w:val="22"/>
          <w:szCs w:val="22"/>
          <w:lang w:val="en-US" w:eastAsia="ja-JP"/>
        </w:rPr>
        <w:t>mitigation</w:t>
      </w:r>
      <w:r>
        <w:rPr>
          <w:b/>
          <w:sz w:val="22"/>
          <w:szCs w:val="22"/>
          <w:lang w:val="en-US" w:eastAsia="ja-JP"/>
        </w:rPr>
        <w:t>:</w:t>
      </w:r>
      <w:r w:rsidRPr="004E4169">
        <w:rPr>
          <w:sz w:val="22"/>
          <w:szCs w:val="22"/>
          <w:lang w:val="en-US" w:eastAsia="ja-JP"/>
        </w:rPr>
        <w:t xml:space="preserve"> </w:t>
      </w:r>
      <w:r w:rsidRPr="00FE6212">
        <w:rPr>
          <w:rFonts w:cs="Arial"/>
          <w:sz w:val="21"/>
          <w:szCs w:val="21"/>
          <w:lang w:eastAsia="zh-CN"/>
        </w:rPr>
        <w:t xml:space="preserve">Inter-cell interference </w:t>
      </w:r>
      <w:r w:rsidR="003C6F2B" w:rsidRPr="00FE6212">
        <w:rPr>
          <w:rFonts w:cs="Arial"/>
          <w:sz w:val="21"/>
          <w:szCs w:val="21"/>
          <w:lang w:eastAsia="zh-CN"/>
        </w:rPr>
        <w:t>is one of the limiting factor</w:t>
      </w:r>
      <w:r w:rsidR="004449D4" w:rsidRPr="00FE6212">
        <w:rPr>
          <w:rFonts w:cs="Arial"/>
          <w:sz w:val="21"/>
          <w:szCs w:val="21"/>
          <w:lang w:eastAsia="zh-CN"/>
        </w:rPr>
        <w:t>s</w:t>
      </w:r>
      <w:r w:rsidR="003C6F2B" w:rsidRPr="00FE6212">
        <w:rPr>
          <w:rFonts w:cs="Arial"/>
          <w:sz w:val="21"/>
          <w:szCs w:val="21"/>
          <w:lang w:eastAsia="zh-CN"/>
        </w:rPr>
        <w:t xml:space="preserve"> for</w:t>
      </w:r>
      <w:r w:rsidR="004449D4" w:rsidRPr="00FE6212">
        <w:rPr>
          <w:rFonts w:cs="Arial"/>
          <w:sz w:val="21"/>
          <w:szCs w:val="21"/>
          <w:lang w:eastAsia="zh-CN"/>
        </w:rPr>
        <w:t xml:space="preserve"> decoding </w:t>
      </w:r>
      <w:r w:rsidR="003C6F2B" w:rsidRPr="00FE6212">
        <w:rPr>
          <w:rFonts w:cs="Arial"/>
          <w:sz w:val="21"/>
          <w:szCs w:val="21"/>
          <w:lang w:eastAsia="zh-CN"/>
        </w:rPr>
        <w:t xml:space="preserve">the control channel as well as </w:t>
      </w:r>
      <w:r w:rsidR="00EE7B9C" w:rsidRPr="00FE6212">
        <w:rPr>
          <w:rFonts w:cs="Arial"/>
          <w:sz w:val="21"/>
          <w:szCs w:val="21"/>
          <w:lang w:eastAsia="zh-CN"/>
        </w:rPr>
        <w:t xml:space="preserve">the capacity </w:t>
      </w:r>
      <w:r w:rsidR="00F3016E" w:rsidRPr="00FE6212">
        <w:rPr>
          <w:rFonts w:cs="Arial"/>
          <w:sz w:val="21"/>
          <w:szCs w:val="21"/>
          <w:lang w:eastAsia="zh-CN"/>
        </w:rPr>
        <w:t xml:space="preserve">of the control channel </w:t>
      </w:r>
      <w:r w:rsidR="00EE7B9C" w:rsidRPr="00FE6212">
        <w:rPr>
          <w:rFonts w:cs="Arial"/>
          <w:sz w:val="21"/>
          <w:szCs w:val="21"/>
          <w:lang w:eastAsia="zh-CN"/>
        </w:rPr>
        <w:t>within the cell</w:t>
      </w:r>
      <w:r w:rsidR="004449D4" w:rsidRPr="00FE6212">
        <w:rPr>
          <w:rFonts w:cs="Arial"/>
          <w:sz w:val="21"/>
          <w:szCs w:val="21"/>
          <w:lang w:eastAsia="zh-CN"/>
        </w:rPr>
        <w:t>,</w:t>
      </w:r>
      <w:r w:rsidR="00EE7B9C" w:rsidRPr="00FE6212">
        <w:rPr>
          <w:rFonts w:cs="Arial"/>
          <w:sz w:val="21"/>
          <w:szCs w:val="21"/>
          <w:lang w:eastAsia="zh-CN"/>
        </w:rPr>
        <w:t xml:space="preserve"> </w:t>
      </w:r>
      <w:r w:rsidR="003C6F2B" w:rsidRPr="00FE6212">
        <w:rPr>
          <w:rFonts w:cs="Arial"/>
          <w:sz w:val="21"/>
          <w:szCs w:val="21"/>
          <w:lang w:eastAsia="zh-CN"/>
        </w:rPr>
        <w:t>more specifically in HetNet scenario. So, interference mitigation techniques (e.g. ICIC</w:t>
      </w:r>
      <w:r w:rsidR="00EE7B9C" w:rsidRPr="00FE6212">
        <w:rPr>
          <w:rFonts w:cs="Arial"/>
          <w:sz w:val="21"/>
          <w:szCs w:val="21"/>
          <w:lang w:eastAsia="zh-CN"/>
        </w:rPr>
        <w:t xml:space="preserve">, interference cancellation) </w:t>
      </w:r>
      <w:r w:rsidR="003C6F2B" w:rsidRPr="00FE6212">
        <w:rPr>
          <w:rFonts w:cs="Arial"/>
          <w:sz w:val="21"/>
          <w:szCs w:val="21"/>
          <w:lang w:eastAsia="zh-CN"/>
        </w:rPr>
        <w:t xml:space="preserve">has to be </w:t>
      </w:r>
      <w:r w:rsidR="004449D4" w:rsidRPr="00FE6212">
        <w:rPr>
          <w:rFonts w:cs="Arial"/>
          <w:sz w:val="21"/>
          <w:szCs w:val="21"/>
          <w:lang w:eastAsia="zh-CN"/>
        </w:rPr>
        <w:t>included</w:t>
      </w:r>
      <w:r w:rsidR="00EE7B9C" w:rsidRPr="00FE6212">
        <w:rPr>
          <w:rFonts w:cs="Arial"/>
          <w:sz w:val="21"/>
          <w:szCs w:val="21"/>
          <w:lang w:eastAsia="zh-CN"/>
        </w:rPr>
        <w:t xml:space="preserve"> into the design dependi</w:t>
      </w:r>
      <w:r w:rsidR="004449D4" w:rsidRPr="00FE6212">
        <w:rPr>
          <w:rFonts w:cs="Arial"/>
          <w:sz w:val="21"/>
          <w:szCs w:val="21"/>
          <w:lang w:eastAsia="zh-CN"/>
        </w:rPr>
        <w:t xml:space="preserve">ng on </w:t>
      </w:r>
      <w:r w:rsidR="00F63326" w:rsidRPr="00FE6212">
        <w:rPr>
          <w:rFonts w:cs="Arial"/>
          <w:sz w:val="21"/>
          <w:szCs w:val="21"/>
          <w:lang w:eastAsia="zh-CN"/>
        </w:rPr>
        <w:t xml:space="preserve">the requirements of </w:t>
      </w:r>
      <w:r w:rsidR="004449D4" w:rsidRPr="00FE6212">
        <w:rPr>
          <w:rFonts w:cs="Arial"/>
          <w:sz w:val="21"/>
          <w:szCs w:val="21"/>
          <w:lang w:eastAsia="zh-CN"/>
        </w:rPr>
        <w:t xml:space="preserve">each </w:t>
      </w:r>
      <w:r w:rsidR="00817A68" w:rsidRPr="00FE6212">
        <w:rPr>
          <w:rFonts w:cs="Arial"/>
          <w:sz w:val="21"/>
          <w:szCs w:val="21"/>
          <w:lang w:eastAsia="zh-CN"/>
        </w:rPr>
        <w:t>individual</w:t>
      </w:r>
      <w:r w:rsidR="004449D4" w:rsidRPr="00FE6212">
        <w:rPr>
          <w:rFonts w:cs="Arial"/>
          <w:sz w:val="21"/>
          <w:szCs w:val="21"/>
          <w:lang w:eastAsia="zh-CN"/>
        </w:rPr>
        <w:t xml:space="preserve"> application</w:t>
      </w:r>
      <w:r w:rsidR="00EE7B9C" w:rsidRPr="00FE6212">
        <w:rPr>
          <w:rFonts w:cs="Arial"/>
          <w:sz w:val="21"/>
          <w:szCs w:val="21"/>
          <w:lang w:eastAsia="zh-CN"/>
        </w:rPr>
        <w:t>.</w:t>
      </w:r>
      <w:r w:rsidR="0027583F" w:rsidRPr="00FE6212">
        <w:rPr>
          <w:rFonts w:cs="Arial"/>
          <w:sz w:val="21"/>
          <w:szCs w:val="21"/>
          <w:lang w:val="en-US" w:eastAsia="zh-CN"/>
        </w:rPr>
        <w:t xml:space="preserve"> </w:t>
      </w:r>
    </w:p>
    <w:p w:rsidR="00A95E70" w:rsidRPr="00FE6212" w:rsidRDefault="00B86EBF" w:rsidP="004E4169">
      <w:pPr>
        <w:jc w:val="both"/>
        <w:rPr>
          <w:rFonts w:cs="Arial"/>
          <w:sz w:val="21"/>
          <w:szCs w:val="21"/>
          <w:lang w:val="en-US" w:eastAsia="zh-CN"/>
        </w:rPr>
      </w:pPr>
      <w:r w:rsidRPr="00AD0366">
        <w:rPr>
          <w:rFonts w:cs="Arial"/>
          <w:b/>
          <w:sz w:val="22"/>
          <w:szCs w:val="22"/>
          <w:lang w:val="en-US" w:eastAsia="zh-CN"/>
        </w:rPr>
        <w:t>Latency reduction</w:t>
      </w:r>
      <w:r w:rsidR="004E4169" w:rsidRPr="00AD0366">
        <w:rPr>
          <w:rFonts w:cs="Arial"/>
          <w:b/>
          <w:sz w:val="22"/>
          <w:szCs w:val="22"/>
          <w:lang w:val="en-US" w:eastAsia="zh-CN"/>
        </w:rPr>
        <w:t>:</w:t>
      </w:r>
      <w:r w:rsidR="009B4397">
        <w:rPr>
          <w:rFonts w:cs="Arial"/>
          <w:sz w:val="22"/>
          <w:szCs w:val="22"/>
          <w:lang w:val="en-US" w:eastAsia="zh-CN"/>
        </w:rPr>
        <w:t xml:space="preserve"> </w:t>
      </w:r>
      <w:r w:rsidR="009B4397" w:rsidRPr="00FE6212">
        <w:rPr>
          <w:rFonts w:cs="Arial"/>
          <w:sz w:val="21"/>
          <w:szCs w:val="21"/>
          <w:lang w:val="en-US" w:eastAsia="zh-CN"/>
        </w:rPr>
        <w:t xml:space="preserve">Some applications are delay tolerant </w:t>
      </w:r>
      <w:r w:rsidR="002117EE" w:rsidRPr="00FE6212">
        <w:rPr>
          <w:rFonts w:cs="Arial"/>
          <w:sz w:val="21"/>
          <w:szCs w:val="21"/>
          <w:lang w:val="en-US" w:eastAsia="zh-CN"/>
        </w:rPr>
        <w:t xml:space="preserve">(e.g. eMBB) </w:t>
      </w:r>
      <w:r w:rsidR="009B4397" w:rsidRPr="00FE6212">
        <w:rPr>
          <w:rFonts w:cs="Arial"/>
          <w:sz w:val="21"/>
          <w:szCs w:val="21"/>
          <w:lang w:val="en-US" w:eastAsia="zh-CN"/>
        </w:rPr>
        <w:t xml:space="preserve">while some other applications are </w:t>
      </w:r>
      <w:r w:rsidR="00735E0A" w:rsidRPr="00FE6212">
        <w:rPr>
          <w:rFonts w:cs="Arial"/>
          <w:sz w:val="21"/>
          <w:szCs w:val="21"/>
          <w:lang w:val="en-US" w:eastAsia="zh-CN"/>
        </w:rPr>
        <w:t xml:space="preserve">very </w:t>
      </w:r>
      <w:r w:rsidR="009B4397" w:rsidRPr="00FE6212">
        <w:rPr>
          <w:rFonts w:cs="Arial"/>
          <w:sz w:val="21"/>
          <w:szCs w:val="21"/>
          <w:lang w:val="en-US" w:eastAsia="zh-CN"/>
        </w:rPr>
        <w:t>delay sensitive</w:t>
      </w:r>
      <w:r w:rsidR="002117EE" w:rsidRPr="00FE6212">
        <w:rPr>
          <w:rFonts w:cs="Arial"/>
          <w:sz w:val="21"/>
          <w:szCs w:val="21"/>
          <w:lang w:val="en-US" w:eastAsia="zh-CN"/>
        </w:rPr>
        <w:t xml:space="preserve"> (e.g. </w:t>
      </w:r>
      <w:r w:rsidR="002117EE" w:rsidRPr="00FE6212">
        <w:rPr>
          <w:sz w:val="21"/>
          <w:szCs w:val="21"/>
          <w:lang w:eastAsia="ja-JP"/>
        </w:rPr>
        <w:t>u</w:t>
      </w:r>
      <w:r w:rsidR="002117EE" w:rsidRPr="00FE6212">
        <w:rPr>
          <w:rFonts w:hint="eastAsia"/>
          <w:sz w:val="21"/>
          <w:szCs w:val="21"/>
          <w:lang w:eastAsia="ja-JP"/>
        </w:rPr>
        <w:t>RLLC</w:t>
      </w:r>
      <w:r w:rsidR="002117EE" w:rsidRPr="00FE6212">
        <w:rPr>
          <w:sz w:val="21"/>
          <w:szCs w:val="21"/>
          <w:lang w:eastAsia="ja-JP"/>
        </w:rPr>
        <w:t>)</w:t>
      </w:r>
      <w:r w:rsidR="00AD0366" w:rsidRPr="00FE6212">
        <w:rPr>
          <w:rFonts w:cs="Arial"/>
          <w:sz w:val="21"/>
          <w:szCs w:val="21"/>
          <w:lang w:val="en-US" w:eastAsia="zh-CN"/>
        </w:rPr>
        <w:t>.</w:t>
      </w:r>
      <w:r w:rsidR="00735E0A" w:rsidRPr="00FE6212">
        <w:rPr>
          <w:rFonts w:cs="Arial"/>
          <w:sz w:val="21"/>
          <w:szCs w:val="21"/>
          <w:lang w:val="en-US" w:eastAsia="zh-CN"/>
        </w:rPr>
        <w:t xml:space="preserve"> Therefore, the control channel design should take into account how to reduce the </w:t>
      </w:r>
      <w:r w:rsidR="002117EE" w:rsidRPr="00FE6212">
        <w:rPr>
          <w:rFonts w:cs="Arial"/>
          <w:sz w:val="21"/>
          <w:szCs w:val="21"/>
          <w:lang w:val="en-US" w:eastAsia="zh-CN"/>
        </w:rPr>
        <w:t>overall delay</w:t>
      </w:r>
      <w:r w:rsidR="00735E0A" w:rsidRPr="00FE6212">
        <w:rPr>
          <w:rFonts w:cs="Arial"/>
          <w:sz w:val="21"/>
          <w:szCs w:val="21"/>
          <w:lang w:val="en-US" w:eastAsia="zh-CN"/>
        </w:rPr>
        <w:t xml:space="preserve">. One example </w:t>
      </w:r>
      <w:r w:rsidR="00EC2B2A" w:rsidRPr="00FE6212">
        <w:rPr>
          <w:rFonts w:cs="Arial"/>
          <w:sz w:val="21"/>
          <w:szCs w:val="21"/>
          <w:lang w:val="en-US" w:eastAsia="zh-CN"/>
        </w:rPr>
        <w:t xml:space="preserve">of </w:t>
      </w:r>
      <w:r w:rsidR="00FA796D" w:rsidRPr="00FE6212">
        <w:rPr>
          <w:rFonts w:cs="Arial"/>
          <w:sz w:val="21"/>
          <w:szCs w:val="21"/>
          <w:lang w:val="en-US" w:eastAsia="zh-CN"/>
        </w:rPr>
        <w:t xml:space="preserve">latency reduction </w:t>
      </w:r>
      <w:r w:rsidR="00735E0A" w:rsidRPr="00FE6212">
        <w:rPr>
          <w:rFonts w:cs="Arial"/>
          <w:sz w:val="21"/>
          <w:szCs w:val="21"/>
          <w:lang w:val="en-US" w:eastAsia="zh-CN"/>
        </w:rPr>
        <w:t>is grant-free transmission.</w:t>
      </w:r>
    </w:p>
    <w:p w:rsidR="00A95E70" w:rsidRPr="00FE6212" w:rsidRDefault="00B86EBF" w:rsidP="004E4169">
      <w:pPr>
        <w:jc w:val="both"/>
        <w:rPr>
          <w:rFonts w:cs="Arial"/>
          <w:sz w:val="21"/>
          <w:szCs w:val="21"/>
          <w:lang w:eastAsia="zh-CN"/>
        </w:rPr>
      </w:pPr>
      <w:r w:rsidRPr="00002FE8">
        <w:rPr>
          <w:rFonts w:cs="Arial"/>
          <w:b/>
          <w:sz w:val="22"/>
          <w:szCs w:val="22"/>
          <w:lang w:val="en-US" w:eastAsia="zh-CN"/>
        </w:rPr>
        <w:t>Coverage enhancement</w:t>
      </w:r>
      <w:r w:rsidR="004E4169">
        <w:rPr>
          <w:rFonts w:cs="Arial"/>
          <w:sz w:val="22"/>
          <w:szCs w:val="22"/>
          <w:lang w:val="en-US" w:eastAsia="zh-CN"/>
        </w:rPr>
        <w:t>:</w:t>
      </w:r>
      <w:r w:rsidR="00002FE8" w:rsidRPr="00002FE8">
        <w:rPr>
          <w:rFonts w:cs="Arial"/>
          <w:sz w:val="22"/>
          <w:szCs w:val="22"/>
          <w:lang w:val="en-US" w:eastAsia="zh-CN"/>
        </w:rPr>
        <w:t xml:space="preserve"> </w:t>
      </w:r>
      <w:r w:rsidR="00002FE8" w:rsidRPr="00FE6212">
        <w:rPr>
          <w:rFonts w:cs="Arial"/>
          <w:sz w:val="21"/>
          <w:szCs w:val="21"/>
          <w:lang w:val="en-US" w:eastAsia="zh-CN"/>
        </w:rPr>
        <w:t xml:space="preserve">Some applications </w:t>
      </w:r>
      <w:r w:rsidR="007D7CC9" w:rsidRPr="00FE6212">
        <w:rPr>
          <w:rFonts w:cs="Arial"/>
          <w:sz w:val="21"/>
          <w:szCs w:val="21"/>
          <w:lang w:val="en-US" w:eastAsia="zh-CN"/>
        </w:rPr>
        <w:t xml:space="preserve">such as mMTC require coverage enhancements </w:t>
      </w:r>
      <w:r w:rsidR="00AE797C" w:rsidRPr="00FE6212">
        <w:rPr>
          <w:rFonts w:cs="Arial"/>
          <w:sz w:val="21"/>
          <w:szCs w:val="21"/>
          <w:lang w:val="en-US" w:eastAsia="zh-CN"/>
        </w:rPr>
        <w:t>since</w:t>
      </w:r>
      <w:r w:rsidR="007D7CC9" w:rsidRPr="00FE6212">
        <w:rPr>
          <w:rFonts w:cs="Arial"/>
          <w:sz w:val="21"/>
          <w:szCs w:val="21"/>
          <w:lang w:val="en-US" w:eastAsia="zh-CN"/>
        </w:rPr>
        <w:t xml:space="preserve"> </w:t>
      </w:r>
      <w:r w:rsidR="00AE797C" w:rsidRPr="00FE6212">
        <w:rPr>
          <w:rFonts w:cs="Arial"/>
          <w:sz w:val="21"/>
          <w:szCs w:val="21"/>
          <w:lang w:val="en-US" w:eastAsia="zh-CN"/>
        </w:rPr>
        <w:t xml:space="preserve">some of the </w:t>
      </w:r>
      <w:r w:rsidR="007D7CC9" w:rsidRPr="00FE6212">
        <w:rPr>
          <w:rFonts w:cs="Arial"/>
          <w:sz w:val="21"/>
          <w:szCs w:val="21"/>
          <w:lang w:val="en-US" w:eastAsia="zh-CN"/>
        </w:rPr>
        <w:t>devices are buried in basements of the buildings.</w:t>
      </w:r>
      <w:r w:rsidR="0009286F" w:rsidRPr="00FE6212">
        <w:rPr>
          <w:rFonts w:cs="Arial"/>
          <w:sz w:val="21"/>
          <w:szCs w:val="21"/>
          <w:lang w:val="en-US" w:eastAsia="zh-CN"/>
        </w:rPr>
        <w:t xml:space="preserve"> Consequently, </w:t>
      </w:r>
      <w:r w:rsidR="002E61A5">
        <w:rPr>
          <w:rFonts w:cs="Arial"/>
          <w:sz w:val="21"/>
          <w:szCs w:val="21"/>
          <w:lang w:val="en-US" w:eastAsia="zh-CN"/>
        </w:rPr>
        <w:t xml:space="preserve">legacy </w:t>
      </w:r>
      <w:r w:rsidR="0009286F" w:rsidRPr="00FE6212">
        <w:rPr>
          <w:rFonts w:cs="Arial"/>
          <w:sz w:val="21"/>
          <w:szCs w:val="21"/>
          <w:lang w:val="en-US" w:eastAsia="zh-CN"/>
        </w:rPr>
        <w:t>t</w:t>
      </w:r>
      <w:r w:rsidR="00AE797C" w:rsidRPr="00FE6212">
        <w:rPr>
          <w:rFonts w:cs="Arial"/>
          <w:sz w:val="21"/>
          <w:szCs w:val="21"/>
          <w:lang w:val="en-US" w:eastAsia="zh-CN"/>
        </w:rPr>
        <w:t xml:space="preserve">echniques for coverage enhancements such as time domain repetitions, lower coding rates, power boosting, should be studied and tailored for </w:t>
      </w:r>
      <w:r w:rsidR="00406A9E" w:rsidRPr="00FE6212">
        <w:rPr>
          <w:rFonts w:cs="Arial"/>
          <w:sz w:val="21"/>
          <w:szCs w:val="21"/>
          <w:lang w:val="en-US" w:eastAsia="zh-CN"/>
        </w:rPr>
        <w:t xml:space="preserve">those </w:t>
      </w:r>
      <w:r w:rsidR="006A41A4" w:rsidRPr="00FE6212">
        <w:rPr>
          <w:rFonts w:cs="Arial"/>
          <w:sz w:val="21"/>
          <w:szCs w:val="21"/>
          <w:lang w:val="en-US" w:eastAsia="zh-CN"/>
        </w:rPr>
        <w:t>applications</w:t>
      </w:r>
      <w:r w:rsidR="00406A9E" w:rsidRPr="00FE6212">
        <w:rPr>
          <w:rFonts w:cs="Arial"/>
          <w:sz w:val="21"/>
          <w:szCs w:val="21"/>
          <w:lang w:val="en-US" w:eastAsia="zh-CN"/>
        </w:rPr>
        <w:t xml:space="preserve"> that need coverage enhancements</w:t>
      </w:r>
      <w:r w:rsidR="006A41A4" w:rsidRPr="00FE6212">
        <w:rPr>
          <w:rFonts w:cs="Arial"/>
          <w:sz w:val="21"/>
          <w:szCs w:val="21"/>
          <w:lang w:val="en-US" w:eastAsia="zh-CN"/>
        </w:rPr>
        <w:t>.</w:t>
      </w:r>
    </w:p>
    <w:p w:rsidR="00A95E70" w:rsidRPr="00FE6212" w:rsidRDefault="00B86EBF" w:rsidP="004E4169">
      <w:pPr>
        <w:jc w:val="both"/>
        <w:rPr>
          <w:rFonts w:cs="Arial"/>
          <w:sz w:val="21"/>
          <w:szCs w:val="21"/>
          <w:lang w:val="en-US" w:eastAsia="zh-CN"/>
        </w:rPr>
      </w:pPr>
      <w:r w:rsidRPr="00D72451">
        <w:rPr>
          <w:rFonts w:cs="Arial"/>
          <w:b/>
          <w:sz w:val="22"/>
          <w:szCs w:val="22"/>
          <w:lang w:val="en-US" w:eastAsia="zh-CN"/>
        </w:rPr>
        <w:t>UE power consumption</w:t>
      </w:r>
      <w:r w:rsidR="00A8308B">
        <w:rPr>
          <w:rFonts w:cs="Arial"/>
          <w:b/>
          <w:sz w:val="22"/>
          <w:szCs w:val="22"/>
          <w:lang w:val="en-US" w:eastAsia="zh-CN"/>
        </w:rPr>
        <w:t xml:space="preserve"> reduction</w:t>
      </w:r>
      <w:r w:rsidR="004E4169">
        <w:rPr>
          <w:rFonts w:cs="Arial"/>
          <w:sz w:val="22"/>
          <w:szCs w:val="22"/>
          <w:lang w:val="en-US" w:eastAsia="zh-CN"/>
        </w:rPr>
        <w:t>:</w:t>
      </w:r>
      <w:r w:rsidR="00AF1972">
        <w:rPr>
          <w:rFonts w:cs="Arial"/>
          <w:sz w:val="22"/>
          <w:szCs w:val="22"/>
          <w:lang w:val="en-US" w:eastAsia="zh-CN"/>
        </w:rPr>
        <w:t xml:space="preserve"> </w:t>
      </w:r>
      <w:r w:rsidR="0082135F" w:rsidRPr="00FE6212">
        <w:rPr>
          <w:rFonts w:cs="Arial"/>
          <w:sz w:val="21"/>
          <w:szCs w:val="21"/>
          <w:lang w:val="en-US" w:eastAsia="zh-CN"/>
        </w:rPr>
        <w:t xml:space="preserve">Power consumption </w:t>
      </w:r>
      <w:r w:rsidR="00866D83" w:rsidRPr="00FE6212">
        <w:rPr>
          <w:rFonts w:cs="Arial"/>
          <w:sz w:val="21"/>
          <w:szCs w:val="21"/>
          <w:lang w:val="en-US" w:eastAsia="zh-CN"/>
        </w:rPr>
        <w:t xml:space="preserve">is a </w:t>
      </w:r>
      <w:r w:rsidR="00EC6A36">
        <w:rPr>
          <w:rFonts w:cs="Arial"/>
          <w:sz w:val="21"/>
          <w:szCs w:val="21"/>
          <w:lang w:val="en-US" w:eastAsia="zh-CN"/>
        </w:rPr>
        <w:t>critical</w:t>
      </w:r>
      <w:r w:rsidR="00866D83" w:rsidRPr="00FE6212">
        <w:rPr>
          <w:rFonts w:cs="Arial"/>
          <w:sz w:val="21"/>
          <w:szCs w:val="21"/>
          <w:lang w:val="en-US" w:eastAsia="zh-CN"/>
        </w:rPr>
        <w:t xml:space="preserve"> </w:t>
      </w:r>
      <w:r w:rsidR="000B68D9" w:rsidRPr="00FE6212">
        <w:rPr>
          <w:rFonts w:cs="Arial"/>
          <w:sz w:val="21"/>
          <w:szCs w:val="21"/>
          <w:lang w:val="en-US" w:eastAsia="zh-CN"/>
        </w:rPr>
        <w:t>issue</w:t>
      </w:r>
      <w:r w:rsidR="0082135F" w:rsidRPr="00FE6212">
        <w:rPr>
          <w:rFonts w:cs="Arial"/>
          <w:sz w:val="21"/>
          <w:szCs w:val="21"/>
          <w:lang w:val="en-US" w:eastAsia="zh-CN"/>
        </w:rPr>
        <w:t xml:space="preserve"> at the terminal </w:t>
      </w:r>
      <w:r w:rsidR="007E5B1D" w:rsidRPr="00FE6212">
        <w:rPr>
          <w:rFonts w:cs="Arial"/>
          <w:sz w:val="21"/>
          <w:szCs w:val="21"/>
          <w:lang w:val="en-US" w:eastAsia="zh-CN"/>
        </w:rPr>
        <w:t xml:space="preserve">since </w:t>
      </w:r>
      <w:r w:rsidR="00866D83" w:rsidRPr="00FE6212">
        <w:rPr>
          <w:rFonts w:cs="Arial"/>
          <w:sz w:val="21"/>
          <w:szCs w:val="21"/>
          <w:lang w:val="en-US" w:eastAsia="zh-CN"/>
        </w:rPr>
        <w:t>it</w:t>
      </w:r>
      <w:r w:rsidR="007E5B1D" w:rsidRPr="00FE6212">
        <w:rPr>
          <w:rFonts w:cs="Arial"/>
          <w:sz w:val="21"/>
          <w:szCs w:val="21"/>
          <w:lang w:val="en-US" w:eastAsia="zh-CN"/>
        </w:rPr>
        <w:t xml:space="preserve"> </w:t>
      </w:r>
      <w:r w:rsidR="00370B06" w:rsidRPr="00FE6212">
        <w:rPr>
          <w:rFonts w:cs="Arial"/>
          <w:sz w:val="21"/>
          <w:szCs w:val="21"/>
          <w:lang w:val="en-US" w:eastAsia="zh-CN"/>
        </w:rPr>
        <w:t>impacts</w:t>
      </w:r>
      <w:r w:rsidR="00CE431D" w:rsidRPr="00FE6212">
        <w:rPr>
          <w:rFonts w:cs="Arial"/>
          <w:sz w:val="21"/>
          <w:szCs w:val="21"/>
          <w:lang w:val="en-US" w:eastAsia="zh-CN"/>
        </w:rPr>
        <w:t xml:space="preserve"> </w:t>
      </w:r>
      <w:r w:rsidR="00370B06" w:rsidRPr="00FE6212">
        <w:rPr>
          <w:rFonts w:cs="Arial"/>
          <w:sz w:val="21"/>
          <w:szCs w:val="21"/>
          <w:lang w:val="en-US" w:eastAsia="zh-CN"/>
        </w:rPr>
        <w:t xml:space="preserve">how long the battery of the terminal lasts. So, well-known methods </w:t>
      </w:r>
      <w:r w:rsidR="00316A81" w:rsidRPr="00FE6212">
        <w:rPr>
          <w:rFonts w:cs="Arial"/>
          <w:sz w:val="21"/>
          <w:szCs w:val="21"/>
          <w:lang w:val="en-US" w:eastAsia="zh-CN"/>
        </w:rPr>
        <w:t xml:space="preserve">for power consumption reduction inherited from LTE system </w:t>
      </w:r>
      <w:r w:rsidR="00370B06" w:rsidRPr="00FE6212">
        <w:rPr>
          <w:rFonts w:cs="Arial"/>
          <w:sz w:val="21"/>
          <w:szCs w:val="21"/>
          <w:lang w:val="en-US" w:eastAsia="zh-CN"/>
        </w:rPr>
        <w:t xml:space="preserve">such as DRX, </w:t>
      </w:r>
      <w:r w:rsidR="00316A81" w:rsidRPr="00FE6212">
        <w:rPr>
          <w:rFonts w:cs="Arial"/>
          <w:sz w:val="21"/>
          <w:szCs w:val="21"/>
          <w:lang w:val="en-US" w:eastAsia="zh-CN"/>
        </w:rPr>
        <w:t xml:space="preserve">reducing the number of </w:t>
      </w:r>
      <w:r w:rsidR="00370B06" w:rsidRPr="00FE6212">
        <w:rPr>
          <w:rFonts w:cs="Arial"/>
          <w:sz w:val="21"/>
          <w:szCs w:val="21"/>
          <w:lang w:val="en-US" w:eastAsia="zh-CN"/>
        </w:rPr>
        <w:t>blind decoding</w:t>
      </w:r>
      <w:r w:rsidR="00316A81" w:rsidRPr="00FE6212">
        <w:rPr>
          <w:rFonts w:cs="Arial"/>
          <w:sz w:val="21"/>
          <w:szCs w:val="21"/>
          <w:lang w:val="en-US" w:eastAsia="zh-CN"/>
        </w:rPr>
        <w:t xml:space="preserve">s, </w:t>
      </w:r>
      <w:r w:rsidR="00E56341" w:rsidRPr="00FE6212">
        <w:rPr>
          <w:rFonts w:cs="Arial"/>
          <w:sz w:val="21"/>
          <w:szCs w:val="21"/>
          <w:lang w:val="en-US" w:eastAsia="zh-CN"/>
        </w:rPr>
        <w:t>narrowband operation</w:t>
      </w:r>
      <w:r w:rsidR="005F7AC3">
        <w:rPr>
          <w:rFonts w:cs="Arial"/>
          <w:sz w:val="21"/>
          <w:szCs w:val="21"/>
          <w:lang w:val="en-US" w:eastAsia="zh-CN"/>
        </w:rPr>
        <w:t xml:space="preserve"> (e.g. </w:t>
      </w:r>
      <w:r w:rsidR="007628DD">
        <w:rPr>
          <w:rFonts w:cs="Arial"/>
          <w:sz w:val="21"/>
          <w:szCs w:val="21"/>
          <w:lang w:val="en-US" w:eastAsia="zh-CN"/>
        </w:rPr>
        <w:t xml:space="preserve">applicable only </w:t>
      </w:r>
      <w:r w:rsidR="005F7AC3">
        <w:rPr>
          <w:rFonts w:cs="Arial"/>
          <w:sz w:val="21"/>
          <w:szCs w:val="21"/>
          <w:lang w:val="en-US" w:eastAsia="zh-CN"/>
        </w:rPr>
        <w:t>for mMTC)</w:t>
      </w:r>
      <w:r w:rsidR="00E56341" w:rsidRPr="00FE6212">
        <w:rPr>
          <w:rFonts w:cs="Arial"/>
          <w:sz w:val="21"/>
          <w:szCs w:val="21"/>
          <w:lang w:val="en-US" w:eastAsia="zh-CN"/>
        </w:rPr>
        <w:t xml:space="preserve">, </w:t>
      </w:r>
      <w:r w:rsidR="00316A81" w:rsidRPr="00FE6212">
        <w:rPr>
          <w:rFonts w:cs="Arial"/>
          <w:sz w:val="21"/>
          <w:szCs w:val="21"/>
          <w:lang w:val="en-US" w:eastAsia="zh-CN"/>
        </w:rPr>
        <w:t xml:space="preserve">should be taken forward while some new </w:t>
      </w:r>
      <w:r w:rsidR="004D3E18" w:rsidRPr="00FE6212">
        <w:rPr>
          <w:rFonts w:cs="Arial"/>
          <w:sz w:val="21"/>
          <w:szCs w:val="21"/>
          <w:lang w:val="en-US" w:eastAsia="zh-CN"/>
        </w:rPr>
        <w:t>methods</w:t>
      </w:r>
      <w:r w:rsidR="00316A81" w:rsidRPr="00FE6212">
        <w:rPr>
          <w:rFonts w:cs="Arial"/>
          <w:sz w:val="21"/>
          <w:szCs w:val="21"/>
          <w:lang w:val="en-US" w:eastAsia="zh-CN"/>
        </w:rPr>
        <w:t xml:space="preserve"> are </w:t>
      </w:r>
      <w:r w:rsidR="000D345D" w:rsidRPr="00FE6212">
        <w:rPr>
          <w:rFonts w:cs="Arial"/>
          <w:sz w:val="21"/>
          <w:szCs w:val="21"/>
          <w:lang w:val="en-US" w:eastAsia="zh-CN"/>
        </w:rPr>
        <w:t xml:space="preserve">being </w:t>
      </w:r>
      <w:r w:rsidR="00BB5D68" w:rsidRPr="00FE6212">
        <w:rPr>
          <w:rFonts w:cs="Arial"/>
          <w:sz w:val="21"/>
          <w:szCs w:val="21"/>
          <w:lang w:val="en-US" w:eastAsia="zh-CN"/>
        </w:rPr>
        <w:t>investigated</w:t>
      </w:r>
      <w:r w:rsidR="004D3E18" w:rsidRPr="00FE6212">
        <w:rPr>
          <w:rFonts w:cs="Arial"/>
          <w:sz w:val="21"/>
          <w:szCs w:val="21"/>
          <w:lang w:val="en-US" w:eastAsia="zh-CN"/>
        </w:rPr>
        <w:t xml:space="preserve"> further</w:t>
      </w:r>
      <w:r w:rsidR="007F1D78" w:rsidRPr="00FE6212">
        <w:rPr>
          <w:rFonts w:cs="Arial"/>
          <w:sz w:val="21"/>
          <w:szCs w:val="21"/>
          <w:lang w:val="en-US" w:eastAsia="zh-CN"/>
        </w:rPr>
        <w:t>. F</w:t>
      </w:r>
      <w:r w:rsidR="00316A81" w:rsidRPr="00FE6212">
        <w:rPr>
          <w:rFonts w:cs="Arial"/>
          <w:sz w:val="21"/>
          <w:szCs w:val="21"/>
          <w:lang w:val="en-US" w:eastAsia="zh-CN"/>
        </w:rPr>
        <w:t xml:space="preserve">or example </w:t>
      </w:r>
      <w:r w:rsidR="00402C9F" w:rsidRPr="00FE6212">
        <w:rPr>
          <w:rFonts w:cs="Arial"/>
          <w:sz w:val="21"/>
          <w:szCs w:val="21"/>
          <w:lang w:val="en-US" w:eastAsia="zh-CN"/>
        </w:rPr>
        <w:t xml:space="preserve">a </w:t>
      </w:r>
      <w:r w:rsidR="00C21206" w:rsidRPr="00FE6212">
        <w:rPr>
          <w:rFonts w:cs="Arial"/>
          <w:sz w:val="21"/>
          <w:szCs w:val="21"/>
          <w:lang w:val="en-US" w:eastAsia="zh-CN"/>
        </w:rPr>
        <w:t>differentiation bit for compact DCI formats (</w:t>
      </w:r>
      <w:r w:rsidR="00316A81" w:rsidRPr="00FE6212">
        <w:rPr>
          <w:rFonts w:cs="Arial"/>
          <w:sz w:val="21"/>
          <w:szCs w:val="21"/>
          <w:lang w:val="en-US" w:eastAsia="zh-CN"/>
        </w:rPr>
        <w:t xml:space="preserve">e.g. like LTE DCI formats </w:t>
      </w:r>
      <w:r w:rsidR="001B4938">
        <w:rPr>
          <w:rFonts w:cs="Arial"/>
          <w:sz w:val="21"/>
          <w:szCs w:val="21"/>
          <w:lang w:val="en-US" w:eastAsia="zh-CN"/>
        </w:rPr>
        <w:t>0</w:t>
      </w:r>
      <w:r w:rsidR="00316A81" w:rsidRPr="00FE6212">
        <w:rPr>
          <w:rFonts w:cs="Arial"/>
          <w:sz w:val="21"/>
          <w:szCs w:val="21"/>
          <w:lang w:val="en-US" w:eastAsia="zh-CN"/>
        </w:rPr>
        <w:t>/</w:t>
      </w:r>
      <w:r w:rsidR="001B4938">
        <w:rPr>
          <w:rFonts w:cs="Arial"/>
          <w:sz w:val="21"/>
          <w:szCs w:val="21"/>
          <w:lang w:val="en-US" w:eastAsia="zh-CN"/>
        </w:rPr>
        <w:t>1</w:t>
      </w:r>
      <w:r w:rsidR="00316A81" w:rsidRPr="00FE6212">
        <w:rPr>
          <w:rFonts w:cs="Arial"/>
          <w:sz w:val="21"/>
          <w:szCs w:val="21"/>
          <w:lang w:val="en-US" w:eastAsia="zh-CN"/>
        </w:rPr>
        <w:t xml:space="preserve">A) </w:t>
      </w:r>
      <w:r w:rsidR="004D3E18" w:rsidRPr="00FE6212">
        <w:rPr>
          <w:rFonts w:cs="Arial"/>
          <w:sz w:val="21"/>
          <w:szCs w:val="21"/>
          <w:lang w:val="en-US" w:eastAsia="zh-CN"/>
        </w:rPr>
        <w:t xml:space="preserve">can </w:t>
      </w:r>
      <w:r w:rsidR="00402C9F" w:rsidRPr="00FE6212">
        <w:rPr>
          <w:rFonts w:cs="Arial"/>
          <w:sz w:val="21"/>
          <w:szCs w:val="21"/>
          <w:lang w:val="en-US" w:eastAsia="zh-CN"/>
        </w:rPr>
        <w:t xml:space="preserve">be extended to contain </w:t>
      </w:r>
      <w:r w:rsidR="004D3E18" w:rsidRPr="00FE6212">
        <w:rPr>
          <w:rFonts w:cs="Arial"/>
          <w:sz w:val="21"/>
          <w:szCs w:val="21"/>
          <w:lang w:val="en-US" w:eastAsia="zh-CN"/>
        </w:rPr>
        <w:t xml:space="preserve">and differentiate </w:t>
      </w:r>
      <w:r w:rsidR="00402C9F" w:rsidRPr="00FE6212">
        <w:rPr>
          <w:rFonts w:cs="Arial"/>
          <w:sz w:val="21"/>
          <w:szCs w:val="21"/>
          <w:lang w:val="en-US" w:eastAsia="zh-CN"/>
        </w:rPr>
        <w:t>more DCI formats (e.g. 2 bits</w:t>
      </w:r>
      <w:r w:rsidR="007F1D78" w:rsidRPr="00FE6212">
        <w:rPr>
          <w:rFonts w:cs="Arial"/>
          <w:sz w:val="21"/>
          <w:szCs w:val="21"/>
          <w:lang w:val="en-US" w:eastAsia="zh-CN"/>
        </w:rPr>
        <w:t>) in order to reduce the number of blind decodings</w:t>
      </w:r>
      <w:r w:rsidR="00E367CD">
        <w:rPr>
          <w:rFonts w:cs="Arial"/>
          <w:sz w:val="21"/>
          <w:szCs w:val="21"/>
          <w:lang w:val="en-US" w:eastAsia="zh-CN"/>
        </w:rPr>
        <w:t xml:space="preserve"> which results</w:t>
      </w:r>
      <w:r w:rsidR="009C3644">
        <w:rPr>
          <w:rFonts w:cs="Arial"/>
          <w:sz w:val="21"/>
          <w:szCs w:val="21"/>
          <w:lang w:val="en-US" w:eastAsia="zh-CN"/>
        </w:rPr>
        <w:t xml:space="preserve"> reduced</w:t>
      </w:r>
      <w:r w:rsidR="00EC6A36">
        <w:rPr>
          <w:rFonts w:cs="Arial"/>
          <w:sz w:val="21"/>
          <w:szCs w:val="21"/>
          <w:lang w:val="en-US" w:eastAsia="zh-CN"/>
        </w:rPr>
        <w:t xml:space="preserve"> </w:t>
      </w:r>
      <w:r w:rsidR="007F1D78" w:rsidRPr="00FE6212">
        <w:rPr>
          <w:rFonts w:cs="Arial"/>
          <w:sz w:val="21"/>
          <w:szCs w:val="21"/>
          <w:lang w:val="en-US" w:eastAsia="zh-CN"/>
        </w:rPr>
        <w:t>power consumption</w:t>
      </w:r>
      <w:r w:rsidR="009B6188" w:rsidRPr="00FE6212">
        <w:rPr>
          <w:rFonts w:cs="Arial"/>
          <w:sz w:val="21"/>
          <w:szCs w:val="21"/>
          <w:lang w:val="en-US" w:eastAsia="zh-CN"/>
        </w:rPr>
        <w:t xml:space="preserve"> at the terminal.</w:t>
      </w:r>
    </w:p>
    <w:p w:rsidR="00683B1B" w:rsidRPr="00362A72" w:rsidRDefault="00683B1B" w:rsidP="004E4169">
      <w:pPr>
        <w:jc w:val="both"/>
        <w:rPr>
          <w:rFonts w:cs="Arial"/>
          <w:sz w:val="21"/>
          <w:szCs w:val="21"/>
          <w:lang w:val="en-US" w:eastAsia="zh-CN"/>
        </w:rPr>
      </w:pPr>
      <w:r w:rsidRPr="00683B1B">
        <w:rPr>
          <w:rFonts w:cs="Arial"/>
          <w:b/>
          <w:sz w:val="22"/>
          <w:szCs w:val="22"/>
          <w:lang w:val="en-US" w:eastAsia="zh-CN"/>
        </w:rPr>
        <w:t>Forward compatibility</w:t>
      </w:r>
      <w:r>
        <w:rPr>
          <w:rFonts w:cs="Arial"/>
          <w:sz w:val="22"/>
          <w:szCs w:val="22"/>
          <w:lang w:val="en-US" w:eastAsia="zh-CN"/>
        </w:rPr>
        <w:t xml:space="preserve">: </w:t>
      </w:r>
      <w:r w:rsidR="00696C6D" w:rsidRPr="00362A72">
        <w:rPr>
          <w:rFonts w:cs="Arial"/>
          <w:sz w:val="21"/>
          <w:szCs w:val="21"/>
          <w:lang w:val="en-US" w:eastAsia="zh-CN"/>
        </w:rPr>
        <w:t>As discussed in the frame structure design</w:t>
      </w:r>
      <w:r w:rsidR="00CC32A2">
        <w:rPr>
          <w:rFonts w:cs="Arial"/>
          <w:sz w:val="21"/>
          <w:szCs w:val="21"/>
          <w:lang w:val="en-US" w:eastAsia="zh-CN"/>
        </w:rPr>
        <w:t xml:space="preserve"> and forward compatibility</w:t>
      </w:r>
      <w:r w:rsidR="00696C6D" w:rsidRPr="00362A72">
        <w:rPr>
          <w:rFonts w:cs="Arial"/>
          <w:sz w:val="21"/>
          <w:szCs w:val="21"/>
          <w:lang w:val="en-US" w:eastAsia="zh-CN"/>
        </w:rPr>
        <w:t>, the control channel design should consider</w:t>
      </w:r>
      <w:r w:rsidR="00BA030D" w:rsidRPr="00362A72">
        <w:rPr>
          <w:rFonts w:cs="Arial"/>
          <w:sz w:val="21"/>
          <w:szCs w:val="21"/>
          <w:lang w:val="en-US" w:eastAsia="zh-CN"/>
        </w:rPr>
        <w:t xml:space="preserve"> the </w:t>
      </w:r>
      <w:r w:rsidR="009F4997">
        <w:rPr>
          <w:rFonts w:cs="Arial"/>
          <w:sz w:val="21"/>
          <w:szCs w:val="21"/>
          <w:lang w:val="en-US" w:eastAsia="zh-CN"/>
        </w:rPr>
        <w:t>co-</w:t>
      </w:r>
      <w:r w:rsidR="0016155D">
        <w:rPr>
          <w:rFonts w:cs="Arial"/>
          <w:sz w:val="21"/>
          <w:szCs w:val="21"/>
          <w:lang w:val="en-US" w:eastAsia="zh-CN"/>
        </w:rPr>
        <w:t>existence</w:t>
      </w:r>
      <w:r w:rsidR="009F4997">
        <w:rPr>
          <w:rFonts w:cs="Arial"/>
          <w:sz w:val="21"/>
          <w:szCs w:val="21"/>
          <w:lang w:val="en-US" w:eastAsia="zh-CN"/>
        </w:rPr>
        <w:t xml:space="preserve"> with other channels</w:t>
      </w:r>
      <w:r w:rsidR="00B23777">
        <w:rPr>
          <w:rFonts w:cs="Arial"/>
          <w:sz w:val="21"/>
          <w:szCs w:val="21"/>
          <w:lang w:val="en-US" w:eastAsia="zh-CN"/>
        </w:rPr>
        <w:t>/services</w:t>
      </w:r>
      <w:r w:rsidR="009F4997">
        <w:rPr>
          <w:rFonts w:cs="Arial"/>
          <w:sz w:val="21"/>
          <w:szCs w:val="21"/>
          <w:lang w:val="en-US" w:eastAsia="zh-CN"/>
        </w:rPr>
        <w:t xml:space="preserve"> as well as introducing</w:t>
      </w:r>
      <w:r w:rsidR="00CD463A" w:rsidRPr="00362A72">
        <w:rPr>
          <w:rFonts w:cs="Arial"/>
          <w:sz w:val="21"/>
          <w:szCs w:val="21"/>
          <w:lang w:val="en-US" w:eastAsia="zh-CN"/>
        </w:rPr>
        <w:t xml:space="preserve"> </w:t>
      </w:r>
      <w:r w:rsidR="00BA030D" w:rsidRPr="00362A72">
        <w:rPr>
          <w:rFonts w:cs="Arial"/>
          <w:sz w:val="21"/>
          <w:szCs w:val="21"/>
          <w:lang w:val="en-US" w:eastAsia="zh-CN"/>
        </w:rPr>
        <w:t>new differ</w:t>
      </w:r>
      <w:r w:rsidR="00CD463A" w:rsidRPr="00362A72">
        <w:rPr>
          <w:rFonts w:cs="Arial"/>
          <w:sz w:val="21"/>
          <w:szCs w:val="21"/>
          <w:lang w:val="en-US" w:eastAsia="zh-CN"/>
        </w:rPr>
        <w:t>ent control channels in the future.</w:t>
      </w:r>
      <w:r w:rsidR="00BA030D" w:rsidRPr="00362A72">
        <w:rPr>
          <w:rFonts w:cs="Arial"/>
          <w:sz w:val="21"/>
          <w:szCs w:val="21"/>
          <w:lang w:val="en-US" w:eastAsia="zh-CN"/>
        </w:rPr>
        <w:t xml:space="preserve"> </w:t>
      </w: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2F4948" w:rsidRPr="00362A72" w:rsidRDefault="00606892" w:rsidP="002F4948">
      <w:pPr>
        <w:spacing w:after="0"/>
        <w:jc w:val="both"/>
        <w:rPr>
          <w:rFonts w:cs="Arial"/>
          <w:lang w:eastAsia="zh-CN"/>
        </w:rPr>
      </w:pPr>
      <w:r w:rsidRPr="00362A72">
        <w:rPr>
          <w:sz w:val="21"/>
          <w:szCs w:val="21"/>
        </w:rPr>
        <w:t xml:space="preserve">In this contribution, </w:t>
      </w:r>
      <w:r w:rsidR="00A64DD3" w:rsidRPr="00362A72">
        <w:rPr>
          <w:sz w:val="21"/>
          <w:szCs w:val="21"/>
        </w:rPr>
        <w:t xml:space="preserve">we have discussed </w:t>
      </w:r>
      <w:r w:rsidR="002F4948" w:rsidRPr="00362A72">
        <w:rPr>
          <w:sz w:val="21"/>
          <w:szCs w:val="21"/>
        </w:rPr>
        <w:t xml:space="preserve">further some principles of L1/L2 control design for NR including the necessary </w:t>
      </w:r>
      <w:r w:rsidR="002F4948" w:rsidRPr="00362A72">
        <w:t xml:space="preserve">requirements from different applications as well </w:t>
      </w:r>
      <w:r w:rsidR="002F4948" w:rsidRPr="00362A72">
        <w:rPr>
          <w:rFonts w:cs="Arial"/>
          <w:lang w:eastAsia="zh-CN"/>
        </w:rPr>
        <w:t>as other aspects relating to the actual transmission. These are:</w:t>
      </w:r>
    </w:p>
    <w:p w:rsidR="002F4948" w:rsidRPr="00362A72" w:rsidRDefault="002F4948" w:rsidP="00B9654F">
      <w:pPr>
        <w:pStyle w:val="ListParagraph"/>
        <w:numPr>
          <w:ilvl w:val="0"/>
          <w:numId w:val="28"/>
        </w:numPr>
        <w:spacing w:after="0"/>
        <w:jc w:val="both"/>
        <w:rPr>
          <w:lang w:eastAsia="ja-JP"/>
        </w:rPr>
      </w:pPr>
      <w:r w:rsidRPr="00362A72">
        <w:rPr>
          <w:lang w:eastAsia="ja-JP"/>
        </w:rPr>
        <w:t xml:space="preserve">Beamforming transmission </w:t>
      </w:r>
    </w:p>
    <w:p w:rsidR="002F4948" w:rsidRPr="00362A72" w:rsidRDefault="002F4948" w:rsidP="00B9654F">
      <w:pPr>
        <w:pStyle w:val="ListParagraph"/>
        <w:numPr>
          <w:ilvl w:val="0"/>
          <w:numId w:val="28"/>
        </w:numPr>
        <w:spacing w:after="0"/>
        <w:jc w:val="both"/>
        <w:rPr>
          <w:rFonts w:cs="Arial"/>
          <w:lang w:val="en-US" w:eastAsia="zh-CN"/>
        </w:rPr>
      </w:pPr>
      <w:r w:rsidRPr="00362A72">
        <w:rPr>
          <w:rFonts w:cs="Arial"/>
          <w:lang w:val="en-US" w:eastAsia="zh-CN"/>
        </w:rPr>
        <w:t xml:space="preserve">Resource overhead reduction </w:t>
      </w:r>
    </w:p>
    <w:p w:rsidR="002F4948" w:rsidRPr="00362A72" w:rsidRDefault="002F4948" w:rsidP="00B9654F">
      <w:pPr>
        <w:pStyle w:val="ListParagraph"/>
        <w:numPr>
          <w:ilvl w:val="0"/>
          <w:numId w:val="28"/>
        </w:numPr>
        <w:spacing w:after="0"/>
        <w:jc w:val="both"/>
        <w:rPr>
          <w:lang w:val="en-US" w:eastAsia="ja-JP"/>
        </w:rPr>
      </w:pPr>
      <w:r w:rsidRPr="00362A72">
        <w:rPr>
          <w:lang w:val="en-US" w:eastAsia="ja-JP"/>
        </w:rPr>
        <w:t>Interference mitigation</w:t>
      </w:r>
    </w:p>
    <w:p w:rsidR="00B9654F" w:rsidRPr="00362A72" w:rsidRDefault="00B9654F" w:rsidP="00B9654F">
      <w:pPr>
        <w:pStyle w:val="ListParagraph"/>
        <w:numPr>
          <w:ilvl w:val="0"/>
          <w:numId w:val="28"/>
        </w:numPr>
        <w:spacing w:after="0"/>
        <w:jc w:val="both"/>
        <w:rPr>
          <w:lang w:val="en-US" w:eastAsia="ja-JP"/>
        </w:rPr>
      </w:pPr>
      <w:r w:rsidRPr="00362A72">
        <w:rPr>
          <w:rFonts w:cs="Arial"/>
          <w:lang w:val="en-US" w:eastAsia="zh-CN"/>
        </w:rPr>
        <w:t>Latency reduction</w:t>
      </w:r>
    </w:p>
    <w:p w:rsidR="002F4948" w:rsidRPr="00362A72" w:rsidRDefault="00B9654F" w:rsidP="00B9654F">
      <w:pPr>
        <w:pStyle w:val="ListParagraph"/>
        <w:numPr>
          <w:ilvl w:val="0"/>
          <w:numId w:val="28"/>
        </w:numPr>
        <w:spacing w:after="0"/>
        <w:jc w:val="both"/>
        <w:rPr>
          <w:rFonts w:cs="Arial"/>
          <w:lang w:val="en-US" w:eastAsia="zh-CN"/>
        </w:rPr>
      </w:pPr>
      <w:r w:rsidRPr="00362A72">
        <w:rPr>
          <w:rFonts w:cs="Arial"/>
          <w:lang w:val="en-US" w:eastAsia="zh-CN"/>
        </w:rPr>
        <w:t>Coverage enhancement</w:t>
      </w:r>
    </w:p>
    <w:p w:rsidR="00B9654F" w:rsidRPr="00362A72" w:rsidRDefault="00B9654F" w:rsidP="00B9654F">
      <w:pPr>
        <w:pStyle w:val="ListParagraph"/>
        <w:numPr>
          <w:ilvl w:val="0"/>
          <w:numId w:val="28"/>
        </w:numPr>
        <w:spacing w:after="0"/>
        <w:jc w:val="both"/>
        <w:rPr>
          <w:rFonts w:cs="Arial"/>
          <w:lang w:val="en-US" w:eastAsia="zh-CN"/>
        </w:rPr>
      </w:pPr>
      <w:r w:rsidRPr="00362A72">
        <w:rPr>
          <w:rFonts w:cs="Arial"/>
          <w:lang w:val="en-US" w:eastAsia="zh-CN"/>
        </w:rPr>
        <w:t>UE power consumption reduction</w:t>
      </w:r>
    </w:p>
    <w:p w:rsidR="00B9654F" w:rsidRPr="00362A72" w:rsidRDefault="00B9654F" w:rsidP="00B9654F">
      <w:pPr>
        <w:pStyle w:val="ListParagraph"/>
        <w:numPr>
          <w:ilvl w:val="0"/>
          <w:numId w:val="28"/>
        </w:numPr>
        <w:spacing w:after="0"/>
        <w:jc w:val="both"/>
        <w:rPr>
          <w:lang w:val="en-US" w:eastAsia="ja-JP"/>
        </w:rPr>
      </w:pPr>
      <w:r w:rsidRPr="00362A72">
        <w:rPr>
          <w:rFonts w:cs="Arial"/>
          <w:lang w:val="en-US" w:eastAsia="zh-CN"/>
        </w:rPr>
        <w:t>Forward compatibility</w:t>
      </w:r>
    </w:p>
    <w:p w:rsidR="002F4948" w:rsidRDefault="002F4948" w:rsidP="002F4948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362A72" w:rsidRDefault="00362A72" w:rsidP="002F4948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C31044" w:rsidRPr="00990D7E" w:rsidRDefault="00604C5A" w:rsidP="00A02A3B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>
        <w:rPr>
          <w:lang w:eastAsia="ja-JP"/>
        </w:rPr>
        <w:t xml:space="preserve">TR 38.913 </w:t>
      </w:r>
    </w:p>
    <w:p w:rsidR="00990D7E" w:rsidRPr="00E27110" w:rsidRDefault="00990D7E" w:rsidP="004C45E0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69455B">
        <w:rPr>
          <w:lang w:val="en-US" w:eastAsia="ja-JP"/>
        </w:rPr>
        <w:t>R1-168491, “Way forward on control channel for NR”, LG Electronics, Samsung, Panasonic</w:t>
      </w:r>
    </w:p>
    <w:sectPr w:rsidR="00990D7E" w:rsidRPr="00E27110" w:rsidSect="00690321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AFA" w:rsidRDefault="00D45AFA">
      <w:r>
        <w:separator/>
      </w:r>
    </w:p>
  </w:endnote>
  <w:endnote w:type="continuationSeparator" w:id="0">
    <w:p w:rsidR="00D45AFA" w:rsidRDefault="00D4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6DAC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AFA" w:rsidRDefault="00D45AFA">
      <w:r>
        <w:separator/>
      </w:r>
    </w:p>
  </w:footnote>
  <w:footnote w:type="continuationSeparator" w:id="0">
    <w:p w:rsidR="00D45AFA" w:rsidRDefault="00D45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5859C5"/>
    <w:multiLevelType w:val="hybridMultilevel"/>
    <w:tmpl w:val="3E5CB6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004366"/>
    <w:multiLevelType w:val="hybridMultilevel"/>
    <w:tmpl w:val="BB44CBE0"/>
    <w:lvl w:ilvl="0" w:tplc="0ABC37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8F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AEF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09870">
      <w:start w:val="254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A3AF6">
      <w:start w:val="254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AA1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2C9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8DA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B6D7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8E7E6C"/>
    <w:multiLevelType w:val="hybridMultilevel"/>
    <w:tmpl w:val="79369C74"/>
    <w:lvl w:ilvl="0" w:tplc="83A259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5EE0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09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4ED2C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2F0C2CE">
      <w:start w:val="254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FE41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0AE53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A82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499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0EAA49BB"/>
    <w:multiLevelType w:val="hybridMultilevel"/>
    <w:tmpl w:val="817CE5E6"/>
    <w:lvl w:ilvl="0" w:tplc="5DAE4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36A1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E29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2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C96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A7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26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04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F07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C0AB9"/>
    <w:multiLevelType w:val="hybridMultilevel"/>
    <w:tmpl w:val="2682AAA6"/>
    <w:lvl w:ilvl="0" w:tplc="0E1CCB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A67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E6F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65F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68C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086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A2F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0AC7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E8938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ED0F03"/>
    <w:multiLevelType w:val="multilevel"/>
    <w:tmpl w:val="333CF1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8725E5"/>
    <w:multiLevelType w:val="hybridMultilevel"/>
    <w:tmpl w:val="DA5822E2"/>
    <w:lvl w:ilvl="0" w:tplc="950A2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C76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D097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868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3A8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C9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C97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639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9A4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45E6E81"/>
    <w:multiLevelType w:val="hybridMultilevel"/>
    <w:tmpl w:val="488469D4"/>
    <w:lvl w:ilvl="0" w:tplc="4C7489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9E3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3621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B29A30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80EB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9AE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271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40E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A2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F0F62"/>
    <w:multiLevelType w:val="hybridMultilevel"/>
    <w:tmpl w:val="C93A6020"/>
    <w:lvl w:ilvl="0" w:tplc="459E25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403E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8F7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E349E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22813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468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ADD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059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05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479FD"/>
    <w:multiLevelType w:val="hybridMultilevel"/>
    <w:tmpl w:val="5E007CD6"/>
    <w:lvl w:ilvl="0" w:tplc="C220D8A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1276D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5CF98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60220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8E67E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8E14B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60A01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BAFEA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60C70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0976B9"/>
    <w:multiLevelType w:val="hybridMultilevel"/>
    <w:tmpl w:val="B6AEB636"/>
    <w:lvl w:ilvl="0" w:tplc="D8AA8E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18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426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CF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E62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E17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E4B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A685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9C28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A2E62D2"/>
    <w:multiLevelType w:val="hybridMultilevel"/>
    <w:tmpl w:val="DF44F3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B0F94"/>
    <w:multiLevelType w:val="hybridMultilevel"/>
    <w:tmpl w:val="C98EC7DA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 w15:restartNumberingAfterBreak="0">
    <w:nsid w:val="614134D7"/>
    <w:multiLevelType w:val="hybridMultilevel"/>
    <w:tmpl w:val="9386F388"/>
    <w:lvl w:ilvl="0" w:tplc="325C63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5AC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3468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4E044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05A8F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98B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43B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69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67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D8303F"/>
    <w:multiLevelType w:val="hybridMultilevel"/>
    <w:tmpl w:val="4328C1BC"/>
    <w:lvl w:ilvl="0" w:tplc="02305D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FB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14FD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3AA6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03B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A36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09F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8F5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2C0C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66A47"/>
    <w:multiLevelType w:val="hybridMultilevel"/>
    <w:tmpl w:val="DEC8233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25"/>
  </w:num>
  <w:num w:numId="5">
    <w:abstractNumId w:val="11"/>
  </w:num>
  <w:num w:numId="6">
    <w:abstractNumId w:val="17"/>
  </w:num>
  <w:num w:numId="7">
    <w:abstractNumId w:val="0"/>
  </w:num>
  <w:num w:numId="8">
    <w:abstractNumId w:val="23"/>
  </w:num>
  <w:num w:numId="9">
    <w:abstractNumId w:val="22"/>
  </w:num>
  <w:num w:numId="10">
    <w:abstractNumId w:val="26"/>
  </w:num>
  <w:num w:numId="11">
    <w:abstractNumId w:val="13"/>
  </w:num>
  <w:num w:numId="12">
    <w:abstractNumId w:val="6"/>
  </w:num>
  <w:num w:numId="13">
    <w:abstractNumId w:val="3"/>
  </w:num>
  <w:num w:numId="14">
    <w:abstractNumId w:val="12"/>
  </w:num>
  <w:num w:numId="15">
    <w:abstractNumId w:val="21"/>
  </w:num>
  <w:num w:numId="16">
    <w:abstractNumId w:val="5"/>
  </w:num>
  <w:num w:numId="17">
    <w:abstractNumId w:val="10"/>
  </w:num>
  <w:num w:numId="18">
    <w:abstractNumId w:val="9"/>
  </w:num>
  <w:num w:numId="19">
    <w:abstractNumId w:val="19"/>
  </w:num>
  <w:num w:numId="20">
    <w:abstractNumId w:val="2"/>
  </w:num>
  <w:num w:numId="21">
    <w:abstractNumId w:val="2"/>
  </w:num>
  <w:num w:numId="22">
    <w:abstractNumId w:val="8"/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4"/>
  </w:num>
  <w:num w:numId="25">
    <w:abstractNumId w:val="18"/>
  </w:num>
  <w:num w:numId="26">
    <w:abstractNumId w:val="14"/>
  </w:num>
  <w:num w:numId="27">
    <w:abstractNumId w:val="7"/>
  </w:num>
  <w:num w:numId="2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2FE8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5DD4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1B60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5BA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20E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1BE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400D5"/>
    <w:rsid w:val="00040152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7D0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7E2"/>
    <w:rsid w:val="0004693F"/>
    <w:rsid w:val="00046C4F"/>
    <w:rsid w:val="0004708C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103"/>
    <w:rsid w:val="000542C5"/>
    <w:rsid w:val="00054844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54D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9B6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4F0A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0"/>
    <w:rsid w:val="00083A2F"/>
    <w:rsid w:val="000840C5"/>
    <w:rsid w:val="000842C8"/>
    <w:rsid w:val="00084325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6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8D9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B7F31"/>
    <w:rsid w:val="000B7FC1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2C7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9DA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28A2"/>
    <w:rsid w:val="000D3349"/>
    <w:rsid w:val="000D345D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3E1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6DAC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70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1F9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22D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2CD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5F3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280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55D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249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C6D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642"/>
    <w:rsid w:val="001A387A"/>
    <w:rsid w:val="001A3E74"/>
    <w:rsid w:val="001A414B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6FF5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938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149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C7B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296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65D"/>
    <w:rsid w:val="001F5D71"/>
    <w:rsid w:val="001F5DAA"/>
    <w:rsid w:val="001F5F6A"/>
    <w:rsid w:val="001F6558"/>
    <w:rsid w:val="001F65C6"/>
    <w:rsid w:val="001F65DA"/>
    <w:rsid w:val="001F6C78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B60"/>
    <w:rsid w:val="00202C14"/>
    <w:rsid w:val="00202C20"/>
    <w:rsid w:val="00202E5E"/>
    <w:rsid w:val="00203199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E4B"/>
    <w:rsid w:val="00210F8B"/>
    <w:rsid w:val="002112E5"/>
    <w:rsid w:val="0021133D"/>
    <w:rsid w:val="002117EE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5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EDE"/>
    <w:rsid w:val="00227FD4"/>
    <w:rsid w:val="0023000C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663"/>
    <w:rsid w:val="002417B0"/>
    <w:rsid w:val="0024190F"/>
    <w:rsid w:val="0024199C"/>
    <w:rsid w:val="00241CE8"/>
    <w:rsid w:val="00241E91"/>
    <w:rsid w:val="002426B9"/>
    <w:rsid w:val="002427C6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64C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616"/>
    <w:rsid w:val="002518AD"/>
    <w:rsid w:val="002518DA"/>
    <w:rsid w:val="002518DD"/>
    <w:rsid w:val="00251B70"/>
    <w:rsid w:val="0025221D"/>
    <w:rsid w:val="002528FE"/>
    <w:rsid w:val="00252A5B"/>
    <w:rsid w:val="00252F05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5F0C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A8D"/>
    <w:rsid w:val="00260B03"/>
    <w:rsid w:val="00260B75"/>
    <w:rsid w:val="00261264"/>
    <w:rsid w:val="002617FD"/>
    <w:rsid w:val="00261A59"/>
    <w:rsid w:val="00261A98"/>
    <w:rsid w:val="00261ADF"/>
    <w:rsid w:val="00261AEF"/>
    <w:rsid w:val="00261D71"/>
    <w:rsid w:val="00262264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83F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384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911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0E2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233"/>
    <w:rsid w:val="002B239D"/>
    <w:rsid w:val="002B2434"/>
    <w:rsid w:val="002B2438"/>
    <w:rsid w:val="002B26A2"/>
    <w:rsid w:val="002B29B0"/>
    <w:rsid w:val="002B2CDA"/>
    <w:rsid w:val="002B2E6B"/>
    <w:rsid w:val="002B2E8D"/>
    <w:rsid w:val="002B3461"/>
    <w:rsid w:val="002B38B2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4E9"/>
    <w:rsid w:val="002D098E"/>
    <w:rsid w:val="002D0DE0"/>
    <w:rsid w:val="002D0F22"/>
    <w:rsid w:val="002D105C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1A5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15"/>
    <w:rsid w:val="002F2F23"/>
    <w:rsid w:val="002F3932"/>
    <w:rsid w:val="002F3ABA"/>
    <w:rsid w:val="002F3C01"/>
    <w:rsid w:val="002F3CBC"/>
    <w:rsid w:val="002F4360"/>
    <w:rsid w:val="002F457C"/>
    <w:rsid w:val="002F46DE"/>
    <w:rsid w:val="002F4948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4FBD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5623"/>
    <w:rsid w:val="003162E8"/>
    <w:rsid w:val="00316A81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6E3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1A"/>
    <w:rsid w:val="00334BD4"/>
    <w:rsid w:val="0033518E"/>
    <w:rsid w:val="0033526F"/>
    <w:rsid w:val="003354EB"/>
    <w:rsid w:val="0033564E"/>
    <w:rsid w:val="00335849"/>
    <w:rsid w:val="0033586D"/>
    <w:rsid w:val="00335BC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97B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255"/>
    <w:rsid w:val="00357320"/>
    <w:rsid w:val="003573D3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A72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0B06"/>
    <w:rsid w:val="003715DB"/>
    <w:rsid w:val="003716F6"/>
    <w:rsid w:val="00371796"/>
    <w:rsid w:val="00371AD9"/>
    <w:rsid w:val="00371F11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4F1B"/>
    <w:rsid w:val="003856F9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09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4F33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9C8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84D"/>
    <w:rsid w:val="003C6953"/>
    <w:rsid w:val="003C6AA7"/>
    <w:rsid w:val="003C6C7A"/>
    <w:rsid w:val="003C6DF5"/>
    <w:rsid w:val="003C6F2B"/>
    <w:rsid w:val="003C745E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2E4"/>
    <w:rsid w:val="003D58CB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039"/>
    <w:rsid w:val="003E412D"/>
    <w:rsid w:val="003E458C"/>
    <w:rsid w:val="003E5013"/>
    <w:rsid w:val="003E5051"/>
    <w:rsid w:val="003E5238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5A40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C9F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A9E"/>
    <w:rsid w:val="00406BAC"/>
    <w:rsid w:val="00406DB5"/>
    <w:rsid w:val="0040723E"/>
    <w:rsid w:val="00407F76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2A8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81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804"/>
    <w:rsid w:val="00443D9F"/>
    <w:rsid w:val="00443FB3"/>
    <w:rsid w:val="004441FB"/>
    <w:rsid w:val="004449D4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3FF"/>
    <w:rsid w:val="0045657B"/>
    <w:rsid w:val="00456734"/>
    <w:rsid w:val="00456862"/>
    <w:rsid w:val="00456A8E"/>
    <w:rsid w:val="004572F3"/>
    <w:rsid w:val="00457564"/>
    <w:rsid w:val="004575F5"/>
    <w:rsid w:val="004578EF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A88"/>
    <w:rsid w:val="00465B25"/>
    <w:rsid w:val="00465DED"/>
    <w:rsid w:val="004664F6"/>
    <w:rsid w:val="00466D6E"/>
    <w:rsid w:val="0046703B"/>
    <w:rsid w:val="004670F6"/>
    <w:rsid w:val="004676A9"/>
    <w:rsid w:val="00470292"/>
    <w:rsid w:val="00470EBF"/>
    <w:rsid w:val="004711A5"/>
    <w:rsid w:val="00471B35"/>
    <w:rsid w:val="00471ECC"/>
    <w:rsid w:val="00472065"/>
    <w:rsid w:val="0047208C"/>
    <w:rsid w:val="0047261F"/>
    <w:rsid w:val="00472896"/>
    <w:rsid w:val="00472C12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2E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E99"/>
    <w:rsid w:val="00482F07"/>
    <w:rsid w:val="00483211"/>
    <w:rsid w:val="0048344D"/>
    <w:rsid w:val="00483974"/>
    <w:rsid w:val="00483DDC"/>
    <w:rsid w:val="0048409B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30F"/>
    <w:rsid w:val="004858F8"/>
    <w:rsid w:val="00485FF3"/>
    <w:rsid w:val="00486138"/>
    <w:rsid w:val="004861AE"/>
    <w:rsid w:val="00486FD4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B67"/>
    <w:rsid w:val="00496C94"/>
    <w:rsid w:val="00496CC3"/>
    <w:rsid w:val="00496EF5"/>
    <w:rsid w:val="00497836"/>
    <w:rsid w:val="004A0212"/>
    <w:rsid w:val="004A04AD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88A"/>
    <w:rsid w:val="004A5954"/>
    <w:rsid w:val="004A5CD4"/>
    <w:rsid w:val="004A5CF5"/>
    <w:rsid w:val="004A5E5C"/>
    <w:rsid w:val="004A63C1"/>
    <w:rsid w:val="004A66A4"/>
    <w:rsid w:val="004A6B63"/>
    <w:rsid w:val="004A750C"/>
    <w:rsid w:val="004A76FE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3C"/>
    <w:rsid w:val="004C0C77"/>
    <w:rsid w:val="004C0D7B"/>
    <w:rsid w:val="004C0E5A"/>
    <w:rsid w:val="004C1360"/>
    <w:rsid w:val="004C1366"/>
    <w:rsid w:val="004C1967"/>
    <w:rsid w:val="004C1B7C"/>
    <w:rsid w:val="004C1C90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2FD6"/>
    <w:rsid w:val="004D3047"/>
    <w:rsid w:val="004D31E9"/>
    <w:rsid w:val="004D3959"/>
    <w:rsid w:val="004D3B65"/>
    <w:rsid w:val="004D3CF6"/>
    <w:rsid w:val="004D3E18"/>
    <w:rsid w:val="004D3EAA"/>
    <w:rsid w:val="004D4241"/>
    <w:rsid w:val="004D4459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BC9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69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C47"/>
    <w:rsid w:val="004F0D25"/>
    <w:rsid w:val="004F0D56"/>
    <w:rsid w:val="004F0D70"/>
    <w:rsid w:val="004F1778"/>
    <w:rsid w:val="004F1802"/>
    <w:rsid w:val="004F18E2"/>
    <w:rsid w:val="004F18FA"/>
    <w:rsid w:val="004F2BA1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AF1"/>
    <w:rsid w:val="004F7E30"/>
    <w:rsid w:val="00500300"/>
    <w:rsid w:val="0050076C"/>
    <w:rsid w:val="00500B53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127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4E4"/>
    <w:rsid w:val="0052364E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838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138"/>
    <w:rsid w:val="005343F8"/>
    <w:rsid w:val="005345C9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1F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70"/>
    <w:rsid w:val="005500DB"/>
    <w:rsid w:val="0055050D"/>
    <w:rsid w:val="00550982"/>
    <w:rsid w:val="0055099F"/>
    <w:rsid w:val="00550BB5"/>
    <w:rsid w:val="00550E07"/>
    <w:rsid w:val="00550E42"/>
    <w:rsid w:val="005513DF"/>
    <w:rsid w:val="0055145D"/>
    <w:rsid w:val="00551679"/>
    <w:rsid w:val="00551A53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B0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9A8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8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764"/>
    <w:rsid w:val="00576F87"/>
    <w:rsid w:val="005771D2"/>
    <w:rsid w:val="005779EA"/>
    <w:rsid w:val="00577A1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BAC"/>
    <w:rsid w:val="00582E93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3D3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931"/>
    <w:rsid w:val="005E6B38"/>
    <w:rsid w:val="005E6D7B"/>
    <w:rsid w:val="005E71E9"/>
    <w:rsid w:val="005E7248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A85"/>
    <w:rsid w:val="005F7AC3"/>
    <w:rsid w:val="005F7CB4"/>
    <w:rsid w:val="005F7D01"/>
    <w:rsid w:val="005F7E4E"/>
    <w:rsid w:val="005F7EDD"/>
    <w:rsid w:val="0060019F"/>
    <w:rsid w:val="006007EA"/>
    <w:rsid w:val="00600852"/>
    <w:rsid w:val="00600917"/>
    <w:rsid w:val="00600E8E"/>
    <w:rsid w:val="00601089"/>
    <w:rsid w:val="006011FD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C5A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860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1BB"/>
    <w:rsid w:val="00615212"/>
    <w:rsid w:val="00615477"/>
    <w:rsid w:val="0061553B"/>
    <w:rsid w:val="006157BF"/>
    <w:rsid w:val="00615A52"/>
    <w:rsid w:val="00615CAF"/>
    <w:rsid w:val="00615D7D"/>
    <w:rsid w:val="00615F7F"/>
    <w:rsid w:val="0061689C"/>
    <w:rsid w:val="00616A16"/>
    <w:rsid w:val="00616F54"/>
    <w:rsid w:val="00616F9E"/>
    <w:rsid w:val="0061706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2D2"/>
    <w:rsid w:val="006314CD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7B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D89"/>
    <w:rsid w:val="00637EF0"/>
    <w:rsid w:val="006403F1"/>
    <w:rsid w:val="006407DB"/>
    <w:rsid w:val="00640B8E"/>
    <w:rsid w:val="00640F25"/>
    <w:rsid w:val="00641013"/>
    <w:rsid w:val="00641127"/>
    <w:rsid w:val="00641745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498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7CA"/>
    <w:rsid w:val="006738C6"/>
    <w:rsid w:val="00673A1A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90A"/>
    <w:rsid w:val="00683ACD"/>
    <w:rsid w:val="00683B1B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3D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182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55B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C6D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745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246D"/>
    <w:rsid w:val="006A32EC"/>
    <w:rsid w:val="006A32F0"/>
    <w:rsid w:val="006A33CF"/>
    <w:rsid w:val="006A34BA"/>
    <w:rsid w:val="006A3725"/>
    <w:rsid w:val="006A3817"/>
    <w:rsid w:val="006A385C"/>
    <w:rsid w:val="006A3919"/>
    <w:rsid w:val="006A3ACD"/>
    <w:rsid w:val="006A3F8F"/>
    <w:rsid w:val="006A411C"/>
    <w:rsid w:val="006A41A4"/>
    <w:rsid w:val="006A4A91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A7C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18"/>
    <w:rsid w:val="006B49FD"/>
    <w:rsid w:val="006B53E3"/>
    <w:rsid w:val="006B5578"/>
    <w:rsid w:val="006B589C"/>
    <w:rsid w:val="006B62ED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77C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5BB"/>
    <w:rsid w:val="006D27E6"/>
    <w:rsid w:val="006D2B32"/>
    <w:rsid w:val="006D2D09"/>
    <w:rsid w:val="006D2DFF"/>
    <w:rsid w:val="006D2ECF"/>
    <w:rsid w:val="006D30CF"/>
    <w:rsid w:val="006D34DC"/>
    <w:rsid w:val="006D37D0"/>
    <w:rsid w:val="006D3AB0"/>
    <w:rsid w:val="006D3E7A"/>
    <w:rsid w:val="006D40D9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179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978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4F2"/>
    <w:rsid w:val="00732679"/>
    <w:rsid w:val="00732921"/>
    <w:rsid w:val="007329C7"/>
    <w:rsid w:val="00732C73"/>
    <w:rsid w:val="00732F60"/>
    <w:rsid w:val="00732F92"/>
    <w:rsid w:val="007330BF"/>
    <w:rsid w:val="00733374"/>
    <w:rsid w:val="00733FC5"/>
    <w:rsid w:val="0073438F"/>
    <w:rsid w:val="00734B79"/>
    <w:rsid w:val="00734F60"/>
    <w:rsid w:val="007352F1"/>
    <w:rsid w:val="007353F6"/>
    <w:rsid w:val="0073558A"/>
    <w:rsid w:val="007357F2"/>
    <w:rsid w:val="00735837"/>
    <w:rsid w:val="007359A5"/>
    <w:rsid w:val="00735BC0"/>
    <w:rsid w:val="00735DB6"/>
    <w:rsid w:val="00735E0A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0F9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9DF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B47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3B2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28DD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931"/>
    <w:rsid w:val="007649ED"/>
    <w:rsid w:val="007651D0"/>
    <w:rsid w:val="0076574A"/>
    <w:rsid w:val="00765C04"/>
    <w:rsid w:val="00765CBA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5E3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398"/>
    <w:rsid w:val="00783743"/>
    <w:rsid w:val="007838AD"/>
    <w:rsid w:val="00783A40"/>
    <w:rsid w:val="00783D02"/>
    <w:rsid w:val="00783E7F"/>
    <w:rsid w:val="00784298"/>
    <w:rsid w:val="00784990"/>
    <w:rsid w:val="00784BE9"/>
    <w:rsid w:val="00784C11"/>
    <w:rsid w:val="00784DAC"/>
    <w:rsid w:val="00784DD7"/>
    <w:rsid w:val="00784ED9"/>
    <w:rsid w:val="00784FE2"/>
    <w:rsid w:val="007850AE"/>
    <w:rsid w:val="007850DB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5AB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8EF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E0E"/>
    <w:rsid w:val="00792EBD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5B73"/>
    <w:rsid w:val="00796679"/>
    <w:rsid w:val="00796E0C"/>
    <w:rsid w:val="00796E6E"/>
    <w:rsid w:val="00796FAD"/>
    <w:rsid w:val="007970D0"/>
    <w:rsid w:val="0079753C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D46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417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5FA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1C2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CC9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87F"/>
    <w:rsid w:val="007E49C2"/>
    <w:rsid w:val="007E4AD8"/>
    <w:rsid w:val="007E4E90"/>
    <w:rsid w:val="007E523B"/>
    <w:rsid w:val="007E56DB"/>
    <w:rsid w:val="007E572D"/>
    <w:rsid w:val="007E58CC"/>
    <w:rsid w:val="007E5948"/>
    <w:rsid w:val="007E5B1D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AD"/>
    <w:rsid w:val="007F1BF4"/>
    <w:rsid w:val="007F1D78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EAD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4FD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072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460"/>
    <w:rsid w:val="008107F9"/>
    <w:rsid w:val="00810D79"/>
    <w:rsid w:val="00811071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275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A68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35F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96A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073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3C7"/>
    <w:rsid w:val="00851A44"/>
    <w:rsid w:val="00851C43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713"/>
    <w:rsid w:val="00854B93"/>
    <w:rsid w:val="00854B98"/>
    <w:rsid w:val="00854BC6"/>
    <w:rsid w:val="00854ECA"/>
    <w:rsid w:val="0085505B"/>
    <w:rsid w:val="00855113"/>
    <w:rsid w:val="00855786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BCE"/>
    <w:rsid w:val="00861EAD"/>
    <w:rsid w:val="0086204E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D83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181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92F"/>
    <w:rsid w:val="00885D69"/>
    <w:rsid w:val="008866EB"/>
    <w:rsid w:val="00886BFE"/>
    <w:rsid w:val="00886EA2"/>
    <w:rsid w:val="0088711C"/>
    <w:rsid w:val="0088763D"/>
    <w:rsid w:val="00887699"/>
    <w:rsid w:val="00887960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99F"/>
    <w:rsid w:val="008B1A46"/>
    <w:rsid w:val="008B1A4E"/>
    <w:rsid w:val="008B1BD3"/>
    <w:rsid w:val="008B1C70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317"/>
    <w:rsid w:val="008B7494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24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030"/>
    <w:rsid w:val="008C5346"/>
    <w:rsid w:val="008C5CA9"/>
    <w:rsid w:val="008C5D76"/>
    <w:rsid w:val="008C5E9B"/>
    <w:rsid w:val="008C60D6"/>
    <w:rsid w:val="008C6149"/>
    <w:rsid w:val="008C6757"/>
    <w:rsid w:val="008C676A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4AB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0AB6"/>
    <w:rsid w:val="008E16B6"/>
    <w:rsid w:val="008E1AD7"/>
    <w:rsid w:val="008E1D24"/>
    <w:rsid w:val="008E24E3"/>
    <w:rsid w:val="008E2606"/>
    <w:rsid w:val="008E29BE"/>
    <w:rsid w:val="008E29F2"/>
    <w:rsid w:val="008E2D2C"/>
    <w:rsid w:val="008E2D7F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BAA"/>
    <w:rsid w:val="008F0FD9"/>
    <w:rsid w:val="008F100C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6E77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2F7D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0D4"/>
    <w:rsid w:val="009137DA"/>
    <w:rsid w:val="00913CCF"/>
    <w:rsid w:val="00913D59"/>
    <w:rsid w:val="00913D7C"/>
    <w:rsid w:val="009144C3"/>
    <w:rsid w:val="00914B0B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0C42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870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0D7E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6B9"/>
    <w:rsid w:val="009A3991"/>
    <w:rsid w:val="009A3D36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397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88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4"/>
    <w:rsid w:val="009C364E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CEA"/>
    <w:rsid w:val="009D0EAF"/>
    <w:rsid w:val="009D0ECE"/>
    <w:rsid w:val="009D13A6"/>
    <w:rsid w:val="009D152F"/>
    <w:rsid w:val="009D1703"/>
    <w:rsid w:val="009D1884"/>
    <w:rsid w:val="009D1B58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239"/>
    <w:rsid w:val="009F23D9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9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973"/>
    <w:rsid w:val="00A00A3F"/>
    <w:rsid w:val="00A00BFA"/>
    <w:rsid w:val="00A010E2"/>
    <w:rsid w:val="00A01842"/>
    <w:rsid w:val="00A023F0"/>
    <w:rsid w:val="00A02432"/>
    <w:rsid w:val="00A02656"/>
    <w:rsid w:val="00A028D3"/>
    <w:rsid w:val="00A02A3B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4B33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B9D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4F1"/>
    <w:rsid w:val="00A26510"/>
    <w:rsid w:val="00A26611"/>
    <w:rsid w:val="00A267C5"/>
    <w:rsid w:val="00A26C3A"/>
    <w:rsid w:val="00A26CB6"/>
    <w:rsid w:val="00A26D9D"/>
    <w:rsid w:val="00A26FDE"/>
    <w:rsid w:val="00A27256"/>
    <w:rsid w:val="00A2741A"/>
    <w:rsid w:val="00A275AD"/>
    <w:rsid w:val="00A27660"/>
    <w:rsid w:val="00A27D72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5D54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141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571"/>
    <w:rsid w:val="00A4773A"/>
    <w:rsid w:val="00A477E2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877"/>
    <w:rsid w:val="00A60A2D"/>
    <w:rsid w:val="00A612D7"/>
    <w:rsid w:val="00A61373"/>
    <w:rsid w:val="00A61412"/>
    <w:rsid w:val="00A61457"/>
    <w:rsid w:val="00A61A78"/>
    <w:rsid w:val="00A61AFA"/>
    <w:rsid w:val="00A622C9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2F5"/>
    <w:rsid w:val="00A646A8"/>
    <w:rsid w:val="00A646AC"/>
    <w:rsid w:val="00A647AC"/>
    <w:rsid w:val="00A64DD3"/>
    <w:rsid w:val="00A64EAE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AD3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08B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5E70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BCE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452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366"/>
    <w:rsid w:val="00AD0863"/>
    <w:rsid w:val="00AD0ED8"/>
    <w:rsid w:val="00AD1016"/>
    <w:rsid w:val="00AD1625"/>
    <w:rsid w:val="00AD179B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05D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1DD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97C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972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87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6E8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4EF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63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98F"/>
    <w:rsid w:val="00B22CA8"/>
    <w:rsid w:val="00B22E16"/>
    <w:rsid w:val="00B231B1"/>
    <w:rsid w:val="00B23560"/>
    <w:rsid w:val="00B2372D"/>
    <w:rsid w:val="00B23777"/>
    <w:rsid w:val="00B23791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22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CC1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CB8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BEF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8CB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6EBF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24"/>
    <w:rsid w:val="00B92A74"/>
    <w:rsid w:val="00B92AAD"/>
    <w:rsid w:val="00B92BE8"/>
    <w:rsid w:val="00B92CDF"/>
    <w:rsid w:val="00B92F0D"/>
    <w:rsid w:val="00B93181"/>
    <w:rsid w:val="00B93393"/>
    <w:rsid w:val="00B93736"/>
    <w:rsid w:val="00B93AAB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54F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30D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1DF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D68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A1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13D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939"/>
    <w:rsid w:val="00BD1B3F"/>
    <w:rsid w:val="00BD27F0"/>
    <w:rsid w:val="00BD2A1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068"/>
    <w:rsid w:val="00BE317B"/>
    <w:rsid w:val="00BE323D"/>
    <w:rsid w:val="00BE34AB"/>
    <w:rsid w:val="00BE35F2"/>
    <w:rsid w:val="00BE366D"/>
    <w:rsid w:val="00BE3ED9"/>
    <w:rsid w:val="00BE4128"/>
    <w:rsid w:val="00BE42A7"/>
    <w:rsid w:val="00BE448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824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ADC"/>
    <w:rsid w:val="00C00D44"/>
    <w:rsid w:val="00C00ED1"/>
    <w:rsid w:val="00C01497"/>
    <w:rsid w:val="00C01968"/>
    <w:rsid w:val="00C01C32"/>
    <w:rsid w:val="00C01F44"/>
    <w:rsid w:val="00C02077"/>
    <w:rsid w:val="00C0214B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4D8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06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5C2"/>
    <w:rsid w:val="00C26E6D"/>
    <w:rsid w:val="00C26E79"/>
    <w:rsid w:val="00C26FED"/>
    <w:rsid w:val="00C3001C"/>
    <w:rsid w:val="00C306EB"/>
    <w:rsid w:val="00C3077D"/>
    <w:rsid w:val="00C309BD"/>
    <w:rsid w:val="00C31044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86E"/>
    <w:rsid w:val="00C35A7D"/>
    <w:rsid w:val="00C36079"/>
    <w:rsid w:val="00C3622F"/>
    <w:rsid w:val="00C365A2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7A3"/>
    <w:rsid w:val="00C51A84"/>
    <w:rsid w:val="00C51C93"/>
    <w:rsid w:val="00C52A29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9F5"/>
    <w:rsid w:val="00C64B24"/>
    <w:rsid w:val="00C651A5"/>
    <w:rsid w:val="00C65235"/>
    <w:rsid w:val="00C65285"/>
    <w:rsid w:val="00C660BB"/>
    <w:rsid w:val="00C660F3"/>
    <w:rsid w:val="00C66191"/>
    <w:rsid w:val="00C66907"/>
    <w:rsid w:val="00C66955"/>
    <w:rsid w:val="00C669F7"/>
    <w:rsid w:val="00C67000"/>
    <w:rsid w:val="00C67252"/>
    <w:rsid w:val="00C67569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2E12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E44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86F0A"/>
    <w:rsid w:val="00C8781F"/>
    <w:rsid w:val="00C900CB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702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A7BF4"/>
    <w:rsid w:val="00CB0035"/>
    <w:rsid w:val="00CB0389"/>
    <w:rsid w:val="00CB089D"/>
    <w:rsid w:val="00CB0E83"/>
    <w:rsid w:val="00CB0F6A"/>
    <w:rsid w:val="00CB1019"/>
    <w:rsid w:val="00CB1BAA"/>
    <w:rsid w:val="00CB1CE0"/>
    <w:rsid w:val="00CB2166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9F4"/>
    <w:rsid w:val="00CC2BC4"/>
    <w:rsid w:val="00CC2C70"/>
    <w:rsid w:val="00CC32A2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5"/>
    <w:rsid w:val="00CC7E8F"/>
    <w:rsid w:val="00CD0135"/>
    <w:rsid w:val="00CD0159"/>
    <w:rsid w:val="00CD03A1"/>
    <w:rsid w:val="00CD084C"/>
    <w:rsid w:val="00CD0889"/>
    <w:rsid w:val="00CD09CC"/>
    <w:rsid w:val="00CD0DB7"/>
    <w:rsid w:val="00CD0E79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3A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31D"/>
    <w:rsid w:val="00CE4938"/>
    <w:rsid w:val="00CE4A9C"/>
    <w:rsid w:val="00CE4F56"/>
    <w:rsid w:val="00CE51CC"/>
    <w:rsid w:val="00CE52DC"/>
    <w:rsid w:val="00CE5483"/>
    <w:rsid w:val="00CE5B47"/>
    <w:rsid w:val="00CE6077"/>
    <w:rsid w:val="00CE6BEA"/>
    <w:rsid w:val="00CE750D"/>
    <w:rsid w:val="00CE7B2B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1C9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7BB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3EE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846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0D3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4D34"/>
    <w:rsid w:val="00D34F4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0DC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AFA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747"/>
    <w:rsid w:val="00D50868"/>
    <w:rsid w:val="00D50BE6"/>
    <w:rsid w:val="00D50C36"/>
    <w:rsid w:val="00D50EAE"/>
    <w:rsid w:val="00D5117B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03A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DE0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3D5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451"/>
    <w:rsid w:val="00D728F9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010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536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18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1F8"/>
    <w:rsid w:val="00D9151F"/>
    <w:rsid w:val="00D918FE"/>
    <w:rsid w:val="00D91B09"/>
    <w:rsid w:val="00D92083"/>
    <w:rsid w:val="00D921DC"/>
    <w:rsid w:val="00D92511"/>
    <w:rsid w:val="00D929DE"/>
    <w:rsid w:val="00D932E2"/>
    <w:rsid w:val="00D93652"/>
    <w:rsid w:val="00D938BA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59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179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4CC"/>
    <w:rsid w:val="00DC553A"/>
    <w:rsid w:val="00DC58FC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1CEA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5FBA"/>
    <w:rsid w:val="00DD61AB"/>
    <w:rsid w:val="00DD6F51"/>
    <w:rsid w:val="00DD7318"/>
    <w:rsid w:val="00DE0021"/>
    <w:rsid w:val="00DE0039"/>
    <w:rsid w:val="00DE02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1BA"/>
    <w:rsid w:val="00DE7742"/>
    <w:rsid w:val="00DE77F3"/>
    <w:rsid w:val="00DE7D58"/>
    <w:rsid w:val="00DF0091"/>
    <w:rsid w:val="00DF0C4B"/>
    <w:rsid w:val="00DF117A"/>
    <w:rsid w:val="00DF15EB"/>
    <w:rsid w:val="00DF1795"/>
    <w:rsid w:val="00DF1BF8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4FE"/>
    <w:rsid w:val="00E007FD"/>
    <w:rsid w:val="00E0098E"/>
    <w:rsid w:val="00E011BF"/>
    <w:rsid w:val="00E01334"/>
    <w:rsid w:val="00E01CDB"/>
    <w:rsid w:val="00E02119"/>
    <w:rsid w:val="00E02E07"/>
    <w:rsid w:val="00E02EE6"/>
    <w:rsid w:val="00E035BC"/>
    <w:rsid w:val="00E03660"/>
    <w:rsid w:val="00E03EF7"/>
    <w:rsid w:val="00E03EF8"/>
    <w:rsid w:val="00E04013"/>
    <w:rsid w:val="00E04595"/>
    <w:rsid w:val="00E04A31"/>
    <w:rsid w:val="00E050EC"/>
    <w:rsid w:val="00E05468"/>
    <w:rsid w:val="00E0582B"/>
    <w:rsid w:val="00E05AF9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44D"/>
    <w:rsid w:val="00E11726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3A"/>
    <w:rsid w:val="00E20738"/>
    <w:rsid w:val="00E2086B"/>
    <w:rsid w:val="00E20B81"/>
    <w:rsid w:val="00E20BB1"/>
    <w:rsid w:val="00E20CE3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E2E"/>
    <w:rsid w:val="00E27110"/>
    <w:rsid w:val="00E271D5"/>
    <w:rsid w:val="00E2771D"/>
    <w:rsid w:val="00E27743"/>
    <w:rsid w:val="00E27FF5"/>
    <w:rsid w:val="00E308C5"/>
    <w:rsid w:val="00E30CF3"/>
    <w:rsid w:val="00E30D83"/>
    <w:rsid w:val="00E317F4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7CD"/>
    <w:rsid w:val="00E36976"/>
    <w:rsid w:val="00E36ED7"/>
    <w:rsid w:val="00E370EA"/>
    <w:rsid w:val="00E37254"/>
    <w:rsid w:val="00E372D3"/>
    <w:rsid w:val="00E37817"/>
    <w:rsid w:val="00E40183"/>
    <w:rsid w:val="00E40361"/>
    <w:rsid w:val="00E404FF"/>
    <w:rsid w:val="00E412C1"/>
    <w:rsid w:val="00E4192C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341"/>
    <w:rsid w:val="00E5647C"/>
    <w:rsid w:val="00E5659D"/>
    <w:rsid w:val="00E56688"/>
    <w:rsid w:val="00E56BCB"/>
    <w:rsid w:val="00E56CD7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35B"/>
    <w:rsid w:val="00E62393"/>
    <w:rsid w:val="00E623A1"/>
    <w:rsid w:val="00E624CF"/>
    <w:rsid w:val="00E625AA"/>
    <w:rsid w:val="00E6280A"/>
    <w:rsid w:val="00E62F0F"/>
    <w:rsid w:val="00E63259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EB"/>
    <w:rsid w:val="00E7260C"/>
    <w:rsid w:val="00E728D1"/>
    <w:rsid w:val="00E72FFD"/>
    <w:rsid w:val="00E73165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BD"/>
    <w:rsid w:val="00E821F7"/>
    <w:rsid w:val="00E82C95"/>
    <w:rsid w:val="00E83477"/>
    <w:rsid w:val="00E835A2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5B83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D23"/>
    <w:rsid w:val="00E96FAD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2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883"/>
    <w:rsid w:val="00EC49DF"/>
    <w:rsid w:val="00EC4A06"/>
    <w:rsid w:val="00EC4A3F"/>
    <w:rsid w:val="00EC4BDE"/>
    <w:rsid w:val="00EC4DF1"/>
    <w:rsid w:val="00EC5171"/>
    <w:rsid w:val="00EC5580"/>
    <w:rsid w:val="00EC559F"/>
    <w:rsid w:val="00EC5A2B"/>
    <w:rsid w:val="00EC5BA0"/>
    <w:rsid w:val="00EC6742"/>
    <w:rsid w:val="00EC6A36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94"/>
    <w:rsid w:val="00ED0DAF"/>
    <w:rsid w:val="00ED11B8"/>
    <w:rsid w:val="00ED137F"/>
    <w:rsid w:val="00ED1AFD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49D8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B9C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27"/>
    <w:rsid w:val="00EF7C4E"/>
    <w:rsid w:val="00EF7F7F"/>
    <w:rsid w:val="00EF7FD9"/>
    <w:rsid w:val="00F00089"/>
    <w:rsid w:val="00F000E1"/>
    <w:rsid w:val="00F002C2"/>
    <w:rsid w:val="00F006A0"/>
    <w:rsid w:val="00F00703"/>
    <w:rsid w:val="00F008BB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3C4"/>
    <w:rsid w:val="00F03605"/>
    <w:rsid w:val="00F03731"/>
    <w:rsid w:val="00F037C9"/>
    <w:rsid w:val="00F03C9B"/>
    <w:rsid w:val="00F03D1B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71D"/>
    <w:rsid w:val="00F05D6B"/>
    <w:rsid w:val="00F0633E"/>
    <w:rsid w:val="00F063DA"/>
    <w:rsid w:val="00F0673F"/>
    <w:rsid w:val="00F069BD"/>
    <w:rsid w:val="00F07239"/>
    <w:rsid w:val="00F07A44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5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483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6E"/>
    <w:rsid w:val="00F30199"/>
    <w:rsid w:val="00F3037E"/>
    <w:rsid w:val="00F303B0"/>
    <w:rsid w:val="00F303E0"/>
    <w:rsid w:val="00F305A4"/>
    <w:rsid w:val="00F30660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59BC"/>
    <w:rsid w:val="00F36911"/>
    <w:rsid w:val="00F36A90"/>
    <w:rsid w:val="00F36AB8"/>
    <w:rsid w:val="00F36BFC"/>
    <w:rsid w:val="00F36CA8"/>
    <w:rsid w:val="00F36E87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304"/>
    <w:rsid w:val="00F4264B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3FA3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26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7BB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D26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0F7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6C5F"/>
    <w:rsid w:val="00FA72F4"/>
    <w:rsid w:val="00FA74F9"/>
    <w:rsid w:val="00FA7569"/>
    <w:rsid w:val="00FA7622"/>
    <w:rsid w:val="00FA796D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67DB"/>
    <w:rsid w:val="00FB77BE"/>
    <w:rsid w:val="00FB77D1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16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890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6E4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AA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212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,Alt+1,Alt+11,Alt+12,Alt+13,标题"/>
    <w:basedOn w:val="Normal"/>
    <w:next w:val="Normal"/>
    <w:link w:val="Heading1Char"/>
    <w:uiPriority w:val="9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,标题 2"/>
    <w:basedOn w:val="Heading1"/>
    <w:next w:val="Normal"/>
    <w:uiPriority w:val="9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uiPriority w:val="9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Normal"/>
    <w:next w:val="Normal"/>
    <w:uiPriority w:val="9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uiPriority w:val="9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uiPriority w:val="9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4323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55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082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205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48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671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41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1929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22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74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94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23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744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649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679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66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5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463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671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6FA35-9D2D-4356-9A98-6266A6C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1079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Principles of Control Channel Design for NR</vt:lpstr>
      <vt:lpstr>PDSCH coverage enhancement</vt:lpstr>
    </vt:vector>
  </TitlesOfParts>
  <Company>NEC Group</Company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Principles of Control Channel Design for NR</dc:title>
  <dc:subject/>
  <dc:creator>NEC Group</dc:creator>
  <cp:keywords/>
  <cp:lastModifiedBy>Yassin Awad</cp:lastModifiedBy>
  <cp:revision>2</cp:revision>
  <cp:lastPrinted>2015-07-27T09:52:00Z</cp:lastPrinted>
  <dcterms:created xsi:type="dcterms:W3CDTF">2016-09-29T12:42:00Z</dcterms:created>
  <dcterms:modified xsi:type="dcterms:W3CDTF">2016-09-29T12:42:00Z</dcterms:modified>
</cp:coreProperties>
</file>